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12195" w14:textId="77777777" w:rsidR="008E5D4F" w:rsidRPr="0093673B" w:rsidRDefault="008E5D4F" w:rsidP="00EC21B3">
      <w:pPr>
        <w:pStyle w:val="Title"/>
        <w:jc w:val="both"/>
        <w:rPr>
          <w:b w:val="0"/>
          <w:sz w:val="32"/>
        </w:rPr>
      </w:pPr>
    </w:p>
    <w:p w14:paraId="3F9203A2" w14:textId="77777777" w:rsidR="00904D70" w:rsidRPr="00EC21B3" w:rsidRDefault="00CB1E1A" w:rsidP="00EC21B3">
      <w:pPr>
        <w:pStyle w:val="Title"/>
        <w:jc w:val="both"/>
        <w:rPr>
          <w:sz w:val="32"/>
        </w:rPr>
      </w:pPr>
      <w:r w:rsidRPr="00CB1E1A">
        <w:rPr>
          <w:sz w:val="32"/>
        </w:rPr>
        <w:t>C</w:t>
      </w:r>
      <w:r w:rsidR="00904D70" w:rsidRPr="00EC21B3">
        <w:rPr>
          <w:sz w:val="32"/>
        </w:rPr>
        <w:t>ONVERTIBLE LOAN AGREEMENT</w:t>
      </w:r>
      <w:r w:rsidR="00C4633F">
        <w:rPr>
          <w:sz w:val="32"/>
        </w:rPr>
        <w:t xml:space="preserve"> </w:t>
      </w:r>
    </w:p>
    <w:p w14:paraId="5FA221A9" w14:textId="77777777" w:rsidR="00904D70" w:rsidRPr="00EC21B3" w:rsidRDefault="00904D70" w:rsidP="00EC21B3">
      <w:pPr>
        <w:jc w:val="both"/>
      </w:pPr>
    </w:p>
    <w:p w14:paraId="69F238FE" w14:textId="77777777" w:rsidR="00904D70" w:rsidRPr="00EC21B3" w:rsidRDefault="00904D70" w:rsidP="00EC21B3">
      <w:pPr>
        <w:jc w:val="both"/>
      </w:pPr>
    </w:p>
    <w:p w14:paraId="0C8157FF" w14:textId="77777777" w:rsidR="00904D70" w:rsidRPr="00EC21B3" w:rsidRDefault="00904D70" w:rsidP="00EC21B3">
      <w:pPr>
        <w:jc w:val="both"/>
      </w:pPr>
      <w:r w:rsidRPr="00EC21B3">
        <w:t>by and between</w:t>
      </w:r>
    </w:p>
    <w:p w14:paraId="59197E71" w14:textId="77777777" w:rsidR="00904D70" w:rsidRPr="00EC21B3" w:rsidRDefault="00904D70" w:rsidP="00EC21B3">
      <w:pPr>
        <w:jc w:val="both"/>
      </w:pPr>
    </w:p>
    <w:p w14:paraId="4214A6B8" w14:textId="77777777" w:rsidR="00904D70" w:rsidRPr="00EC21B3" w:rsidRDefault="00904D70" w:rsidP="00EC21B3">
      <w:pPr>
        <w:jc w:val="both"/>
      </w:pPr>
    </w:p>
    <w:p w14:paraId="710A9B1E" w14:textId="03A86002" w:rsidR="00850ECE" w:rsidRDefault="004705EF" w:rsidP="000F599F">
      <w:pPr>
        <w:rPr>
          <w:b/>
          <w:i/>
          <w:sz w:val="28"/>
          <w:szCs w:val="28"/>
          <w:lang w:val="en-US"/>
        </w:rPr>
      </w:pPr>
      <w:bookmarkStart w:id="0" w:name="OLE_LINK3"/>
      <w:bookmarkStart w:id="1" w:name="OLE_LINK4"/>
      <w:r>
        <w:rPr>
          <w:b/>
          <w:i/>
          <w:sz w:val="28"/>
          <w:szCs w:val="28"/>
          <w:lang w:val="en-US"/>
        </w:rPr>
        <w:t>Investor</w:t>
      </w:r>
    </w:p>
    <w:p w14:paraId="21E6B578" w14:textId="4E7EA37D" w:rsidR="001F1DC8" w:rsidRDefault="004705EF" w:rsidP="000F599F">
      <w:pPr>
        <w:rPr>
          <w:lang w:val="en-US"/>
        </w:rPr>
      </w:pPr>
      <w:r>
        <w:rPr>
          <w:lang w:val="en-US"/>
        </w:rPr>
        <w:t>Address</w:t>
      </w:r>
    </w:p>
    <w:p w14:paraId="42E63A54" w14:textId="77777777" w:rsidR="004143D9" w:rsidRPr="004705EF" w:rsidRDefault="004143D9" w:rsidP="00EC21B3">
      <w:pPr>
        <w:jc w:val="both"/>
        <w:rPr>
          <w:lang w:val="en-US"/>
        </w:rPr>
      </w:pPr>
    </w:p>
    <w:p w14:paraId="15588A13" w14:textId="77777777" w:rsidR="00904D70" w:rsidRPr="000F599F" w:rsidRDefault="00270DD4" w:rsidP="00EC21B3">
      <w:pPr>
        <w:jc w:val="both"/>
        <w:rPr>
          <w:lang w:val="en-US"/>
        </w:rPr>
      </w:pPr>
      <w:r w:rsidRPr="000F599F">
        <w:rPr>
          <w:lang w:val="en-US"/>
        </w:rPr>
        <w:t>(the "</w:t>
      </w:r>
      <w:r w:rsidRPr="000F599F">
        <w:rPr>
          <w:b/>
          <w:lang w:val="en-US"/>
        </w:rPr>
        <w:t>Lender</w:t>
      </w:r>
      <w:r w:rsidRPr="000F599F">
        <w:rPr>
          <w:lang w:val="en-US"/>
        </w:rPr>
        <w:t>")</w:t>
      </w:r>
    </w:p>
    <w:p w14:paraId="00B5C16A" w14:textId="77777777" w:rsidR="00904D70" w:rsidRPr="000F599F" w:rsidRDefault="00904D70" w:rsidP="00EC21B3">
      <w:pPr>
        <w:jc w:val="both"/>
        <w:rPr>
          <w:lang w:val="en-US"/>
        </w:rPr>
      </w:pPr>
    </w:p>
    <w:p w14:paraId="57C9B00F" w14:textId="77777777" w:rsidR="000F599F" w:rsidRDefault="000F599F" w:rsidP="00EC21B3">
      <w:pPr>
        <w:jc w:val="both"/>
        <w:rPr>
          <w:lang w:val="en-US"/>
        </w:rPr>
      </w:pPr>
    </w:p>
    <w:p w14:paraId="6F742443" w14:textId="77777777" w:rsidR="000F599F" w:rsidRDefault="000F599F" w:rsidP="00EC21B3">
      <w:pPr>
        <w:jc w:val="both"/>
        <w:rPr>
          <w:lang w:val="en-US"/>
        </w:rPr>
      </w:pPr>
    </w:p>
    <w:p w14:paraId="55A00A76" w14:textId="77777777" w:rsidR="00904D70" w:rsidRPr="007653E2" w:rsidRDefault="00270DD4" w:rsidP="00EC21B3">
      <w:pPr>
        <w:jc w:val="both"/>
        <w:rPr>
          <w:lang w:val="en-US"/>
        </w:rPr>
      </w:pPr>
      <w:r w:rsidRPr="007653E2">
        <w:rPr>
          <w:lang w:val="en-US"/>
        </w:rPr>
        <w:t>and</w:t>
      </w:r>
    </w:p>
    <w:p w14:paraId="77BE2EE6" w14:textId="77777777" w:rsidR="00904D70" w:rsidRPr="007653E2" w:rsidRDefault="00904D70" w:rsidP="00EC21B3">
      <w:pPr>
        <w:jc w:val="both"/>
        <w:rPr>
          <w:lang w:val="en-US"/>
        </w:rPr>
      </w:pPr>
    </w:p>
    <w:p w14:paraId="38C3ADBD" w14:textId="7B5BD3DA" w:rsidR="004143D9" w:rsidRPr="004705EF" w:rsidRDefault="004C6710" w:rsidP="008904C2">
      <w:pPr>
        <w:jc w:val="both"/>
        <w:rPr>
          <w:lang w:val="de-CH"/>
        </w:rPr>
      </w:pPr>
      <w:r w:rsidRPr="004C6710">
        <w:rPr>
          <w:highlight w:val="yellow"/>
          <w:lang w:val="en-US"/>
        </w:rPr>
        <w:t>XXXX</w:t>
      </w:r>
    </w:p>
    <w:p w14:paraId="45ECFB4F" w14:textId="77777777" w:rsidR="00EC21B3" w:rsidRPr="004705EF" w:rsidRDefault="00EC21B3" w:rsidP="00EC21B3">
      <w:pPr>
        <w:jc w:val="both"/>
        <w:rPr>
          <w:lang w:val="de-CH"/>
        </w:rPr>
      </w:pPr>
    </w:p>
    <w:p w14:paraId="2F71E2C3" w14:textId="77777777" w:rsidR="00904D70" w:rsidRPr="00EC21B3" w:rsidRDefault="00EC21B3" w:rsidP="00EC21B3">
      <w:pPr>
        <w:jc w:val="both"/>
      </w:pPr>
      <w:r w:rsidRPr="00EC21B3">
        <w:t>(</w:t>
      </w:r>
      <w:r w:rsidR="00904D70" w:rsidRPr="00EC21B3">
        <w:t xml:space="preserve">The </w:t>
      </w:r>
      <w:r w:rsidRPr="00EC21B3">
        <w:t>"</w:t>
      </w:r>
      <w:r w:rsidR="00904D70" w:rsidRPr="00EC21B3">
        <w:rPr>
          <w:b/>
        </w:rPr>
        <w:t>Borrower</w:t>
      </w:r>
      <w:r w:rsidRPr="00EC21B3">
        <w:t>")</w:t>
      </w:r>
    </w:p>
    <w:p w14:paraId="3F151D3E" w14:textId="77777777" w:rsidR="00904D70" w:rsidRDefault="00904D70" w:rsidP="00EC21B3">
      <w:pPr>
        <w:jc w:val="both"/>
      </w:pPr>
    </w:p>
    <w:p w14:paraId="280FBB87" w14:textId="77777777" w:rsidR="00EC21B3" w:rsidRPr="00EC21B3" w:rsidRDefault="00EC21B3" w:rsidP="00EC21B3">
      <w:pPr>
        <w:jc w:val="both"/>
      </w:pPr>
    </w:p>
    <w:p w14:paraId="7E99E203" w14:textId="77777777" w:rsidR="00904D70" w:rsidRPr="00EC21B3" w:rsidRDefault="00904D70" w:rsidP="00EC21B3">
      <w:pPr>
        <w:jc w:val="both"/>
      </w:pPr>
      <w:r w:rsidRPr="00EC21B3">
        <w:t>(together the "</w:t>
      </w:r>
      <w:r w:rsidRPr="00EC21B3">
        <w:rPr>
          <w:b/>
        </w:rPr>
        <w:t>Parties</w:t>
      </w:r>
      <w:r w:rsidRPr="00EC21B3">
        <w:t>", each of them a "</w:t>
      </w:r>
      <w:r w:rsidRPr="00EC21B3">
        <w:rPr>
          <w:b/>
        </w:rPr>
        <w:t>Party</w:t>
      </w:r>
      <w:r w:rsidRPr="00EC21B3">
        <w:t>")</w:t>
      </w:r>
    </w:p>
    <w:p w14:paraId="7080813A" w14:textId="77777777" w:rsidR="00904D70" w:rsidRPr="00EC21B3" w:rsidRDefault="00904D70" w:rsidP="00EC21B3">
      <w:pPr>
        <w:jc w:val="both"/>
        <w:rPr>
          <w:b/>
        </w:rPr>
      </w:pPr>
      <w:r w:rsidRPr="00EC21B3">
        <w:br w:type="page"/>
      </w:r>
      <w:r w:rsidRPr="00EC21B3">
        <w:rPr>
          <w:b/>
        </w:rPr>
        <w:lastRenderedPageBreak/>
        <w:t>Table of Content</w:t>
      </w:r>
    </w:p>
    <w:p w14:paraId="57651994" w14:textId="3C161D62" w:rsidR="002A1341" w:rsidRDefault="0063162F">
      <w:pPr>
        <w:pStyle w:val="TOC1"/>
        <w:rPr>
          <w:rFonts w:asciiTheme="minorHAnsi" w:eastAsiaTheme="minorEastAsia" w:hAnsiTheme="minorHAnsi" w:cstheme="minorBidi"/>
          <w:caps w:val="0"/>
          <w:szCs w:val="22"/>
          <w:lang w:eastAsia="en-GB"/>
        </w:rPr>
      </w:pPr>
      <w:r w:rsidRPr="00EC21B3">
        <w:rPr>
          <w:sz w:val="24"/>
          <w:szCs w:val="24"/>
        </w:rPr>
        <w:fldChar w:fldCharType="begin"/>
      </w:r>
      <w:r w:rsidR="00904D70" w:rsidRPr="00EC21B3">
        <w:rPr>
          <w:sz w:val="24"/>
          <w:szCs w:val="24"/>
        </w:rPr>
        <w:instrText xml:space="preserve"> TOC \o "1-4" \h \z \u </w:instrText>
      </w:r>
      <w:r w:rsidRPr="00EC21B3">
        <w:rPr>
          <w:sz w:val="24"/>
          <w:szCs w:val="24"/>
        </w:rPr>
        <w:fldChar w:fldCharType="separate"/>
      </w:r>
      <w:hyperlink w:anchor="_Toc519513124" w:history="1">
        <w:r w:rsidR="002A1341" w:rsidRPr="00D31AAE">
          <w:rPr>
            <w:rStyle w:val="Hyperlink"/>
          </w:rPr>
          <w:t>I.</w:t>
        </w:r>
        <w:r w:rsidR="002A1341">
          <w:rPr>
            <w:rFonts w:asciiTheme="minorHAnsi" w:eastAsiaTheme="minorEastAsia" w:hAnsiTheme="minorHAnsi" w:cstheme="minorBidi"/>
            <w:caps w:val="0"/>
            <w:szCs w:val="22"/>
            <w:lang w:eastAsia="en-GB"/>
          </w:rPr>
          <w:tab/>
        </w:r>
        <w:r w:rsidR="002A1341" w:rsidRPr="00D31AAE">
          <w:rPr>
            <w:rStyle w:val="Hyperlink"/>
          </w:rPr>
          <w:t>Definitions and Interpretations</w:t>
        </w:r>
        <w:r w:rsidR="002A1341">
          <w:rPr>
            <w:webHidden/>
          </w:rPr>
          <w:tab/>
        </w:r>
        <w:r w:rsidR="002A1341">
          <w:rPr>
            <w:webHidden/>
          </w:rPr>
          <w:fldChar w:fldCharType="begin"/>
        </w:r>
        <w:r w:rsidR="002A1341">
          <w:rPr>
            <w:webHidden/>
          </w:rPr>
          <w:instrText xml:space="preserve"> PAGEREF _Toc519513124 \h </w:instrText>
        </w:r>
        <w:r w:rsidR="002A1341">
          <w:rPr>
            <w:webHidden/>
          </w:rPr>
        </w:r>
        <w:r w:rsidR="002A1341">
          <w:rPr>
            <w:webHidden/>
          </w:rPr>
          <w:fldChar w:fldCharType="separate"/>
        </w:r>
        <w:r w:rsidR="002A1341">
          <w:rPr>
            <w:webHidden/>
          </w:rPr>
          <w:t>3</w:t>
        </w:r>
        <w:r w:rsidR="002A1341">
          <w:rPr>
            <w:webHidden/>
          </w:rPr>
          <w:fldChar w:fldCharType="end"/>
        </w:r>
      </w:hyperlink>
    </w:p>
    <w:p w14:paraId="5C9326DE" w14:textId="1966FE18" w:rsidR="002A1341" w:rsidRDefault="00F62B81">
      <w:pPr>
        <w:pStyle w:val="TOC2"/>
        <w:tabs>
          <w:tab w:val="left" w:pos="1134"/>
        </w:tabs>
        <w:rPr>
          <w:rFonts w:asciiTheme="minorHAnsi" w:eastAsiaTheme="minorEastAsia" w:hAnsiTheme="minorHAnsi" w:cstheme="minorBidi"/>
          <w:szCs w:val="22"/>
          <w:lang w:eastAsia="en-GB"/>
        </w:rPr>
      </w:pPr>
      <w:hyperlink w:anchor="_Toc519513125" w:history="1">
        <w:r w:rsidR="002A1341" w:rsidRPr="00D31AAE">
          <w:rPr>
            <w:rStyle w:val="Hyperlink"/>
          </w:rPr>
          <w:t>A.</w:t>
        </w:r>
        <w:r w:rsidR="002A1341">
          <w:rPr>
            <w:rFonts w:asciiTheme="minorHAnsi" w:eastAsiaTheme="minorEastAsia" w:hAnsiTheme="minorHAnsi" w:cstheme="minorBidi"/>
            <w:szCs w:val="22"/>
            <w:lang w:eastAsia="en-GB"/>
          </w:rPr>
          <w:tab/>
        </w:r>
        <w:r w:rsidR="002A1341" w:rsidRPr="00D31AAE">
          <w:rPr>
            <w:rStyle w:val="Hyperlink"/>
          </w:rPr>
          <w:t>Definitions</w:t>
        </w:r>
        <w:r w:rsidR="002A1341">
          <w:rPr>
            <w:webHidden/>
          </w:rPr>
          <w:tab/>
        </w:r>
        <w:r w:rsidR="002A1341">
          <w:rPr>
            <w:webHidden/>
          </w:rPr>
          <w:fldChar w:fldCharType="begin"/>
        </w:r>
        <w:r w:rsidR="002A1341">
          <w:rPr>
            <w:webHidden/>
          </w:rPr>
          <w:instrText xml:space="preserve"> PAGEREF _Toc519513125 \h </w:instrText>
        </w:r>
        <w:r w:rsidR="002A1341">
          <w:rPr>
            <w:webHidden/>
          </w:rPr>
        </w:r>
        <w:r w:rsidR="002A1341">
          <w:rPr>
            <w:webHidden/>
          </w:rPr>
          <w:fldChar w:fldCharType="separate"/>
        </w:r>
        <w:r w:rsidR="002A1341">
          <w:rPr>
            <w:webHidden/>
          </w:rPr>
          <w:t>3</w:t>
        </w:r>
        <w:r w:rsidR="002A1341">
          <w:rPr>
            <w:webHidden/>
          </w:rPr>
          <w:fldChar w:fldCharType="end"/>
        </w:r>
      </w:hyperlink>
    </w:p>
    <w:p w14:paraId="14470644" w14:textId="2C890196" w:rsidR="002A1341" w:rsidRDefault="00F62B81">
      <w:pPr>
        <w:pStyle w:val="TOC2"/>
        <w:tabs>
          <w:tab w:val="left" w:pos="1134"/>
        </w:tabs>
        <w:rPr>
          <w:rFonts w:asciiTheme="minorHAnsi" w:eastAsiaTheme="minorEastAsia" w:hAnsiTheme="minorHAnsi" w:cstheme="minorBidi"/>
          <w:szCs w:val="22"/>
          <w:lang w:eastAsia="en-GB"/>
        </w:rPr>
      </w:pPr>
      <w:hyperlink w:anchor="_Toc519513126" w:history="1">
        <w:r w:rsidR="002A1341" w:rsidRPr="00D31AAE">
          <w:rPr>
            <w:rStyle w:val="Hyperlink"/>
          </w:rPr>
          <w:t>B.</w:t>
        </w:r>
        <w:r w:rsidR="002A1341">
          <w:rPr>
            <w:rFonts w:asciiTheme="minorHAnsi" w:eastAsiaTheme="minorEastAsia" w:hAnsiTheme="minorHAnsi" w:cstheme="minorBidi"/>
            <w:szCs w:val="22"/>
            <w:lang w:eastAsia="en-GB"/>
          </w:rPr>
          <w:tab/>
        </w:r>
        <w:r w:rsidR="002A1341" w:rsidRPr="00D31AAE">
          <w:rPr>
            <w:rStyle w:val="Hyperlink"/>
          </w:rPr>
          <w:t>Interpretations</w:t>
        </w:r>
        <w:r w:rsidR="002A1341">
          <w:rPr>
            <w:webHidden/>
          </w:rPr>
          <w:tab/>
        </w:r>
        <w:r w:rsidR="002A1341">
          <w:rPr>
            <w:webHidden/>
          </w:rPr>
          <w:fldChar w:fldCharType="begin"/>
        </w:r>
        <w:r w:rsidR="002A1341">
          <w:rPr>
            <w:webHidden/>
          </w:rPr>
          <w:instrText xml:space="preserve"> PAGEREF _Toc519513126 \h </w:instrText>
        </w:r>
        <w:r w:rsidR="002A1341">
          <w:rPr>
            <w:webHidden/>
          </w:rPr>
        </w:r>
        <w:r w:rsidR="002A1341">
          <w:rPr>
            <w:webHidden/>
          </w:rPr>
          <w:fldChar w:fldCharType="separate"/>
        </w:r>
        <w:r w:rsidR="002A1341">
          <w:rPr>
            <w:webHidden/>
          </w:rPr>
          <w:t>4</w:t>
        </w:r>
        <w:r w:rsidR="002A1341">
          <w:rPr>
            <w:webHidden/>
          </w:rPr>
          <w:fldChar w:fldCharType="end"/>
        </w:r>
      </w:hyperlink>
    </w:p>
    <w:p w14:paraId="03C81C99" w14:textId="47BED230" w:rsidR="002A1341" w:rsidRDefault="00F62B81">
      <w:pPr>
        <w:pStyle w:val="TOC1"/>
        <w:rPr>
          <w:rFonts w:asciiTheme="minorHAnsi" w:eastAsiaTheme="minorEastAsia" w:hAnsiTheme="minorHAnsi" w:cstheme="minorBidi"/>
          <w:caps w:val="0"/>
          <w:szCs w:val="22"/>
          <w:lang w:eastAsia="en-GB"/>
        </w:rPr>
      </w:pPr>
      <w:hyperlink w:anchor="_Toc519513127" w:history="1">
        <w:r w:rsidR="002A1341" w:rsidRPr="00D31AAE">
          <w:rPr>
            <w:rStyle w:val="Hyperlink"/>
          </w:rPr>
          <w:t>II.</w:t>
        </w:r>
        <w:r w:rsidR="002A1341">
          <w:rPr>
            <w:rFonts w:asciiTheme="minorHAnsi" w:eastAsiaTheme="minorEastAsia" w:hAnsiTheme="minorHAnsi" w:cstheme="minorBidi"/>
            <w:caps w:val="0"/>
            <w:szCs w:val="22"/>
            <w:lang w:eastAsia="en-GB"/>
          </w:rPr>
          <w:tab/>
        </w:r>
        <w:r w:rsidR="002A1341" w:rsidRPr="00D31AAE">
          <w:rPr>
            <w:rStyle w:val="Hyperlink"/>
          </w:rPr>
          <w:t>CONVERTIBLE LOAN</w:t>
        </w:r>
        <w:r w:rsidR="002A1341">
          <w:rPr>
            <w:webHidden/>
          </w:rPr>
          <w:tab/>
        </w:r>
        <w:r w:rsidR="002A1341">
          <w:rPr>
            <w:webHidden/>
          </w:rPr>
          <w:fldChar w:fldCharType="begin"/>
        </w:r>
        <w:r w:rsidR="002A1341">
          <w:rPr>
            <w:webHidden/>
          </w:rPr>
          <w:instrText xml:space="preserve"> PAGEREF _Toc519513127 \h </w:instrText>
        </w:r>
        <w:r w:rsidR="002A1341">
          <w:rPr>
            <w:webHidden/>
          </w:rPr>
        </w:r>
        <w:r w:rsidR="002A1341">
          <w:rPr>
            <w:webHidden/>
          </w:rPr>
          <w:fldChar w:fldCharType="separate"/>
        </w:r>
        <w:r w:rsidR="002A1341">
          <w:rPr>
            <w:webHidden/>
          </w:rPr>
          <w:t>5</w:t>
        </w:r>
        <w:r w:rsidR="002A1341">
          <w:rPr>
            <w:webHidden/>
          </w:rPr>
          <w:fldChar w:fldCharType="end"/>
        </w:r>
      </w:hyperlink>
    </w:p>
    <w:p w14:paraId="2EFDCE68" w14:textId="4D860577" w:rsidR="002A1341" w:rsidRDefault="00F62B81">
      <w:pPr>
        <w:pStyle w:val="TOC2"/>
        <w:tabs>
          <w:tab w:val="left" w:pos="1134"/>
        </w:tabs>
        <w:rPr>
          <w:rFonts w:asciiTheme="minorHAnsi" w:eastAsiaTheme="minorEastAsia" w:hAnsiTheme="minorHAnsi" w:cstheme="minorBidi"/>
          <w:szCs w:val="22"/>
          <w:lang w:eastAsia="en-GB"/>
        </w:rPr>
      </w:pPr>
      <w:hyperlink w:anchor="_Toc519513128" w:history="1">
        <w:r w:rsidR="002A1341" w:rsidRPr="00D31AAE">
          <w:rPr>
            <w:rStyle w:val="Hyperlink"/>
          </w:rPr>
          <w:t>A.</w:t>
        </w:r>
        <w:r w:rsidR="002A1341">
          <w:rPr>
            <w:rFonts w:asciiTheme="minorHAnsi" w:eastAsiaTheme="minorEastAsia" w:hAnsiTheme="minorHAnsi" w:cstheme="minorBidi"/>
            <w:szCs w:val="22"/>
            <w:lang w:eastAsia="en-GB"/>
          </w:rPr>
          <w:tab/>
        </w:r>
        <w:r w:rsidR="002A1341" w:rsidRPr="00D31AAE">
          <w:rPr>
            <w:rStyle w:val="Hyperlink"/>
          </w:rPr>
          <w:t>Amount and Nature</w:t>
        </w:r>
        <w:r w:rsidR="002A1341">
          <w:rPr>
            <w:webHidden/>
          </w:rPr>
          <w:tab/>
        </w:r>
        <w:r w:rsidR="002A1341">
          <w:rPr>
            <w:webHidden/>
          </w:rPr>
          <w:fldChar w:fldCharType="begin"/>
        </w:r>
        <w:r w:rsidR="002A1341">
          <w:rPr>
            <w:webHidden/>
          </w:rPr>
          <w:instrText xml:space="preserve"> PAGEREF _Toc519513128 \h </w:instrText>
        </w:r>
        <w:r w:rsidR="002A1341">
          <w:rPr>
            <w:webHidden/>
          </w:rPr>
        </w:r>
        <w:r w:rsidR="002A1341">
          <w:rPr>
            <w:webHidden/>
          </w:rPr>
          <w:fldChar w:fldCharType="separate"/>
        </w:r>
        <w:r w:rsidR="002A1341">
          <w:rPr>
            <w:webHidden/>
          </w:rPr>
          <w:t>5</w:t>
        </w:r>
        <w:r w:rsidR="002A1341">
          <w:rPr>
            <w:webHidden/>
          </w:rPr>
          <w:fldChar w:fldCharType="end"/>
        </w:r>
      </w:hyperlink>
    </w:p>
    <w:p w14:paraId="59E447CB" w14:textId="42BCD9D7" w:rsidR="002A1341" w:rsidRDefault="00F62B81">
      <w:pPr>
        <w:pStyle w:val="TOC1"/>
        <w:rPr>
          <w:rFonts w:asciiTheme="minorHAnsi" w:eastAsiaTheme="minorEastAsia" w:hAnsiTheme="minorHAnsi" w:cstheme="minorBidi"/>
          <w:caps w:val="0"/>
          <w:szCs w:val="22"/>
          <w:lang w:eastAsia="en-GB"/>
        </w:rPr>
      </w:pPr>
      <w:hyperlink w:anchor="_Toc519513129" w:history="1">
        <w:r w:rsidR="002A1341" w:rsidRPr="00D31AAE">
          <w:rPr>
            <w:rStyle w:val="Hyperlink"/>
          </w:rPr>
          <w:t>III.</w:t>
        </w:r>
        <w:r w:rsidR="002A1341">
          <w:rPr>
            <w:rFonts w:asciiTheme="minorHAnsi" w:eastAsiaTheme="minorEastAsia" w:hAnsiTheme="minorHAnsi" w:cstheme="minorBidi"/>
            <w:caps w:val="0"/>
            <w:szCs w:val="22"/>
            <w:lang w:eastAsia="en-GB"/>
          </w:rPr>
          <w:tab/>
        </w:r>
        <w:r w:rsidR="002A1341" w:rsidRPr="00D31AAE">
          <w:rPr>
            <w:rStyle w:val="Hyperlink"/>
          </w:rPr>
          <w:t>DISBURSEMENT</w:t>
        </w:r>
        <w:r w:rsidR="002A1341">
          <w:rPr>
            <w:webHidden/>
          </w:rPr>
          <w:tab/>
        </w:r>
        <w:r w:rsidR="002A1341">
          <w:rPr>
            <w:webHidden/>
          </w:rPr>
          <w:fldChar w:fldCharType="begin"/>
        </w:r>
        <w:r w:rsidR="002A1341">
          <w:rPr>
            <w:webHidden/>
          </w:rPr>
          <w:instrText xml:space="preserve"> PAGEREF _Toc519513129 \h </w:instrText>
        </w:r>
        <w:r w:rsidR="002A1341">
          <w:rPr>
            <w:webHidden/>
          </w:rPr>
        </w:r>
        <w:r w:rsidR="002A1341">
          <w:rPr>
            <w:webHidden/>
          </w:rPr>
          <w:fldChar w:fldCharType="separate"/>
        </w:r>
        <w:r w:rsidR="002A1341">
          <w:rPr>
            <w:webHidden/>
          </w:rPr>
          <w:t>5</w:t>
        </w:r>
        <w:r w:rsidR="002A1341">
          <w:rPr>
            <w:webHidden/>
          </w:rPr>
          <w:fldChar w:fldCharType="end"/>
        </w:r>
      </w:hyperlink>
    </w:p>
    <w:p w14:paraId="25A312AF" w14:textId="43692055" w:rsidR="002A1341" w:rsidRDefault="00F62B81">
      <w:pPr>
        <w:pStyle w:val="TOC1"/>
        <w:rPr>
          <w:rFonts w:asciiTheme="minorHAnsi" w:eastAsiaTheme="minorEastAsia" w:hAnsiTheme="minorHAnsi" w:cstheme="minorBidi"/>
          <w:caps w:val="0"/>
          <w:szCs w:val="22"/>
          <w:lang w:eastAsia="en-GB"/>
        </w:rPr>
      </w:pPr>
      <w:hyperlink w:anchor="_Toc519513130" w:history="1">
        <w:r w:rsidR="002A1341" w:rsidRPr="00D31AAE">
          <w:rPr>
            <w:rStyle w:val="Hyperlink"/>
          </w:rPr>
          <w:t>IV.</w:t>
        </w:r>
        <w:r w:rsidR="002A1341">
          <w:rPr>
            <w:rFonts w:asciiTheme="minorHAnsi" w:eastAsiaTheme="minorEastAsia" w:hAnsiTheme="minorHAnsi" w:cstheme="minorBidi"/>
            <w:caps w:val="0"/>
            <w:szCs w:val="22"/>
            <w:lang w:eastAsia="en-GB"/>
          </w:rPr>
          <w:tab/>
        </w:r>
        <w:r w:rsidR="002A1341" w:rsidRPr="00D31AAE">
          <w:rPr>
            <w:rStyle w:val="Hyperlink"/>
          </w:rPr>
          <w:t>INTEREST</w:t>
        </w:r>
        <w:r w:rsidR="002A1341">
          <w:rPr>
            <w:webHidden/>
          </w:rPr>
          <w:tab/>
        </w:r>
        <w:r w:rsidR="002A1341">
          <w:rPr>
            <w:webHidden/>
          </w:rPr>
          <w:fldChar w:fldCharType="begin"/>
        </w:r>
        <w:r w:rsidR="002A1341">
          <w:rPr>
            <w:webHidden/>
          </w:rPr>
          <w:instrText xml:space="preserve"> PAGEREF _Toc519513130 \h </w:instrText>
        </w:r>
        <w:r w:rsidR="002A1341">
          <w:rPr>
            <w:webHidden/>
          </w:rPr>
        </w:r>
        <w:r w:rsidR="002A1341">
          <w:rPr>
            <w:webHidden/>
          </w:rPr>
          <w:fldChar w:fldCharType="separate"/>
        </w:r>
        <w:r w:rsidR="002A1341">
          <w:rPr>
            <w:webHidden/>
          </w:rPr>
          <w:t>5</w:t>
        </w:r>
        <w:r w:rsidR="002A1341">
          <w:rPr>
            <w:webHidden/>
          </w:rPr>
          <w:fldChar w:fldCharType="end"/>
        </w:r>
      </w:hyperlink>
    </w:p>
    <w:p w14:paraId="7C10988A" w14:textId="43FED709" w:rsidR="002A1341" w:rsidRDefault="00F62B81">
      <w:pPr>
        <w:pStyle w:val="TOC1"/>
        <w:rPr>
          <w:rFonts w:asciiTheme="minorHAnsi" w:eastAsiaTheme="minorEastAsia" w:hAnsiTheme="minorHAnsi" w:cstheme="minorBidi"/>
          <w:caps w:val="0"/>
          <w:szCs w:val="22"/>
          <w:lang w:eastAsia="en-GB"/>
        </w:rPr>
      </w:pPr>
      <w:hyperlink w:anchor="_Toc519513131" w:history="1">
        <w:r w:rsidR="002A1341" w:rsidRPr="00D31AAE">
          <w:rPr>
            <w:rStyle w:val="Hyperlink"/>
          </w:rPr>
          <w:t>V.</w:t>
        </w:r>
        <w:r w:rsidR="002A1341">
          <w:rPr>
            <w:rFonts w:asciiTheme="minorHAnsi" w:eastAsiaTheme="minorEastAsia" w:hAnsiTheme="minorHAnsi" w:cstheme="minorBidi"/>
            <w:caps w:val="0"/>
            <w:szCs w:val="22"/>
            <w:lang w:eastAsia="en-GB"/>
          </w:rPr>
          <w:tab/>
        </w:r>
        <w:r w:rsidR="002A1341" w:rsidRPr="00D31AAE">
          <w:rPr>
            <w:rStyle w:val="Hyperlink"/>
          </w:rPr>
          <w:t>REPAYMENT</w:t>
        </w:r>
        <w:r w:rsidR="002A1341">
          <w:rPr>
            <w:webHidden/>
          </w:rPr>
          <w:tab/>
        </w:r>
        <w:r w:rsidR="002A1341">
          <w:rPr>
            <w:webHidden/>
          </w:rPr>
          <w:fldChar w:fldCharType="begin"/>
        </w:r>
        <w:r w:rsidR="002A1341">
          <w:rPr>
            <w:webHidden/>
          </w:rPr>
          <w:instrText xml:space="preserve"> PAGEREF _Toc519513131 \h </w:instrText>
        </w:r>
        <w:r w:rsidR="002A1341">
          <w:rPr>
            <w:webHidden/>
          </w:rPr>
        </w:r>
        <w:r w:rsidR="002A1341">
          <w:rPr>
            <w:webHidden/>
          </w:rPr>
          <w:fldChar w:fldCharType="separate"/>
        </w:r>
        <w:r w:rsidR="002A1341">
          <w:rPr>
            <w:webHidden/>
          </w:rPr>
          <w:t>6</w:t>
        </w:r>
        <w:r w:rsidR="002A1341">
          <w:rPr>
            <w:webHidden/>
          </w:rPr>
          <w:fldChar w:fldCharType="end"/>
        </w:r>
      </w:hyperlink>
    </w:p>
    <w:p w14:paraId="23B8E597" w14:textId="4CF51BC0" w:rsidR="002A1341" w:rsidRDefault="00F62B81">
      <w:pPr>
        <w:pStyle w:val="TOC1"/>
        <w:rPr>
          <w:rFonts w:asciiTheme="minorHAnsi" w:eastAsiaTheme="minorEastAsia" w:hAnsiTheme="minorHAnsi" w:cstheme="minorBidi"/>
          <w:caps w:val="0"/>
          <w:szCs w:val="22"/>
          <w:lang w:eastAsia="en-GB"/>
        </w:rPr>
      </w:pPr>
      <w:hyperlink w:anchor="_Toc519513132" w:history="1">
        <w:r w:rsidR="002A1341" w:rsidRPr="00D31AAE">
          <w:rPr>
            <w:rStyle w:val="Hyperlink"/>
            <w:rFonts w:cs="Times New Roman"/>
          </w:rPr>
          <w:t>VI.</w:t>
        </w:r>
        <w:r w:rsidR="002A1341">
          <w:rPr>
            <w:rFonts w:asciiTheme="minorHAnsi" w:eastAsiaTheme="minorEastAsia" w:hAnsiTheme="minorHAnsi" w:cstheme="minorBidi"/>
            <w:caps w:val="0"/>
            <w:szCs w:val="22"/>
            <w:lang w:eastAsia="en-GB"/>
          </w:rPr>
          <w:tab/>
        </w:r>
        <w:r w:rsidR="002A1341" w:rsidRPr="00D31AAE">
          <w:rPr>
            <w:rStyle w:val="Hyperlink"/>
          </w:rPr>
          <w:t>SUBORDINATION</w:t>
        </w:r>
        <w:r w:rsidR="002A1341">
          <w:rPr>
            <w:webHidden/>
          </w:rPr>
          <w:tab/>
        </w:r>
        <w:r w:rsidR="002A1341">
          <w:rPr>
            <w:webHidden/>
          </w:rPr>
          <w:fldChar w:fldCharType="begin"/>
        </w:r>
        <w:r w:rsidR="002A1341">
          <w:rPr>
            <w:webHidden/>
          </w:rPr>
          <w:instrText xml:space="preserve"> PAGEREF _Toc519513132 \h </w:instrText>
        </w:r>
        <w:r w:rsidR="002A1341">
          <w:rPr>
            <w:webHidden/>
          </w:rPr>
        </w:r>
        <w:r w:rsidR="002A1341">
          <w:rPr>
            <w:webHidden/>
          </w:rPr>
          <w:fldChar w:fldCharType="separate"/>
        </w:r>
        <w:r w:rsidR="002A1341">
          <w:rPr>
            <w:webHidden/>
          </w:rPr>
          <w:t>6</w:t>
        </w:r>
        <w:r w:rsidR="002A1341">
          <w:rPr>
            <w:webHidden/>
          </w:rPr>
          <w:fldChar w:fldCharType="end"/>
        </w:r>
      </w:hyperlink>
    </w:p>
    <w:p w14:paraId="074C8449" w14:textId="531F3977" w:rsidR="002A1341" w:rsidRDefault="00F62B81">
      <w:pPr>
        <w:pStyle w:val="TOC1"/>
        <w:rPr>
          <w:rFonts w:asciiTheme="minorHAnsi" w:eastAsiaTheme="minorEastAsia" w:hAnsiTheme="minorHAnsi" w:cstheme="minorBidi"/>
          <w:caps w:val="0"/>
          <w:szCs w:val="22"/>
          <w:lang w:eastAsia="en-GB"/>
        </w:rPr>
      </w:pPr>
      <w:hyperlink w:anchor="_Toc519513133" w:history="1">
        <w:r w:rsidR="002A1341" w:rsidRPr="00D31AAE">
          <w:rPr>
            <w:rStyle w:val="Hyperlink"/>
            <w:rFonts w:cs="Times New Roman"/>
          </w:rPr>
          <w:t>VII.</w:t>
        </w:r>
        <w:r w:rsidR="002A1341">
          <w:rPr>
            <w:rFonts w:asciiTheme="minorHAnsi" w:eastAsiaTheme="minorEastAsia" w:hAnsiTheme="minorHAnsi" w:cstheme="minorBidi"/>
            <w:caps w:val="0"/>
            <w:szCs w:val="22"/>
            <w:lang w:eastAsia="en-GB"/>
          </w:rPr>
          <w:tab/>
        </w:r>
        <w:r w:rsidR="002A1341" w:rsidRPr="00D31AAE">
          <w:rPr>
            <w:rStyle w:val="Hyperlink"/>
          </w:rPr>
          <w:t>CONVERSION</w:t>
        </w:r>
        <w:r w:rsidR="002A1341">
          <w:rPr>
            <w:webHidden/>
          </w:rPr>
          <w:tab/>
        </w:r>
        <w:r w:rsidR="002A1341">
          <w:rPr>
            <w:webHidden/>
          </w:rPr>
          <w:fldChar w:fldCharType="begin"/>
        </w:r>
        <w:r w:rsidR="002A1341">
          <w:rPr>
            <w:webHidden/>
          </w:rPr>
          <w:instrText xml:space="preserve"> PAGEREF _Toc519513133 \h </w:instrText>
        </w:r>
        <w:r w:rsidR="002A1341">
          <w:rPr>
            <w:webHidden/>
          </w:rPr>
        </w:r>
        <w:r w:rsidR="002A1341">
          <w:rPr>
            <w:webHidden/>
          </w:rPr>
          <w:fldChar w:fldCharType="separate"/>
        </w:r>
        <w:r w:rsidR="002A1341">
          <w:rPr>
            <w:webHidden/>
          </w:rPr>
          <w:t>7</w:t>
        </w:r>
        <w:r w:rsidR="002A1341">
          <w:rPr>
            <w:webHidden/>
          </w:rPr>
          <w:fldChar w:fldCharType="end"/>
        </w:r>
      </w:hyperlink>
    </w:p>
    <w:p w14:paraId="1D7BA15D" w14:textId="16D42EE6" w:rsidR="002A1341" w:rsidRDefault="00F62B81">
      <w:pPr>
        <w:pStyle w:val="TOC2"/>
        <w:tabs>
          <w:tab w:val="left" w:pos="1134"/>
        </w:tabs>
        <w:rPr>
          <w:rFonts w:asciiTheme="minorHAnsi" w:eastAsiaTheme="minorEastAsia" w:hAnsiTheme="minorHAnsi" w:cstheme="minorBidi"/>
          <w:szCs w:val="22"/>
          <w:lang w:eastAsia="en-GB"/>
        </w:rPr>
      </w:pPr>
      <w:hyperlink w:anchor="_Toc519513134" w:history="1">
        <w:r w:rsidR="002A1341" w:rsidRPr="00D31AAE">
          <w:rPr>
            <w:rStyle w:val="Hyperlink"/>
          </w:rPr>
          <w:t>A.</w:t>
        </w:r>
        <w:r w:rsidR="002A1341">
          <w:rPr>
            <w:rFonts w:asciiTheme="minorHAnsi" w:eastAsiaTheme="minorEastAsia" w:hAnsiTheme="minorHAnsi" w:cstheme="minorBidi"/>
            <w:szCs w:val="22"/>
            <w:lang w:eastAsia="en-GB"/>
          </w:rPr>
          <w:tab/>
        </w:r>
        <w:r w:rsidR="002A1341" w:rsidRPr="00D31AAE">
          <w:rPr>
            <w:rStyle w:val="Hyperlink"/>
          </w:rPr>
          <w:t>Conversion Rights and Price</w:t>
        </w:r>
        <w:r w:rsidR="002A1341">
          <w:rPr>
            <w:webHidden/>
          </w:rPr>
          <w:tab/>
        </w:r>
        <w:r w:rsidR="002A1341">
          <w:rPr>
            <w:webHidden/>
          </w:rPr>
          <w:fldChar w:fldCharType="begin"/>
        </w:r>
        <w:r w:rsidR="002A1341">
          <w:rPr>
            <w:webHidden/>
          </w:rPr>
          <w:instrText xml:space="preserve"> PAGEREF _Toc519513134 \h </w:instrText>
        </w:r>
        <w:r w:rsidR="002A1341">
          <w:rPr>
            <w:webHidden/>
          </w:rPr>
        </w:r>
        <w:r w:rsidR="002A1341">
          <w:rPr>
            <w:webHidden/>
          </w:rPr>
          <w:fldChar w:fldCharType="separate"/>
        </w:r>
        <w:r w:rsidR="002A1341">
          <w:rPr>
            <w:webHidden/>
          </w:rPr>
          <w:t>7</w:t>
        </w:r>
        <w:r w:rsidR="002A1341">
          <w:rPr>
            <w:webHidden/>
          </w:rPr>
          <w:fldChar w:fldCharType="end"/>
        </w:r>
      </w:hyperlink>
    </w:p>
    <w:p w14:paraId="2AEA3325" w14:textId="23512749" w:rsidR="002A1341" w:rsidRDefault="00F62B81">
      <w:pPr>
        <w:pStyle w:val="TOC2"/>
        <w:tabs>
          <w:tab w:val="left" w:pos="1134"/>
        </w:tabs>
        <w:rPr>
          <w:rFonts w:asciiTheme="minorHAnsi" w:eastAsiaTheme="minorEastAsia" w:hAnsiTheme="minorHAnsi" w:cstheme="minorBidi"/>
          <w:szCs w:val="22"/>
          <w:lang w:eastAsia="en-GB"/>
        </w:rPr>
      </w:pPr>
      <w:hyperlink w:anchor="_Toc519513135" w:history="1">
        <w:r w:rsidR="002A1341" w:rsidRPr="00D31AAE">
          <w:rPr>
            <w:rStyle w:val="Hyperlink"/>
          </w:rPr>
          <w:t>C.</w:t>
        </w:r>
        <w:r w:rsidR="002A1341">
          <w:rPr>
            <w:rFonts w:asciiTheme="minorHAnsi" w:eastAsiaTheme="minorEastAsia" w:hAnsiTheme="minorHAnsi" w:cstheme="minorBidi"/>
            <w:szCs w:val="22"/>
            <w:lang w:eastAsia="en-GB"/>
          </w:rPr>
          <w:tab/>
        </w:r>
        <w:r w:rsidR="002A1341" w:rsidRPr="00D31AAE">
          <w:rPr>
            <w:rStyle w:val="Hyperlink"/>
          </w:rPr>
          <w:t>Execution of Conversion Rights</w:t>
        </w:r>
        <w:r w:rsidR="002A1341">
          <w:rPr>
            <w:webHidden/>
          </w:rPr>
          <w:tab/>
        </w:r>
        <w:r w:rsidR="002A1341">
          <w:rPr>
            <w:webHidden/>
          </w:rPr>
          <w:fldChar w:fldCharType="begin"/>
        </w:r>
        <w:r w:rsidR="002A1341">
          <w:rPr>
            <w:webHidden/>
          </w:rPr>
          <w:instrText xml:space="preserve"> PAGEREF _Toc519513135 \h </w:instrText>
        </w:r>
        <w:r w:rsidR="002A1341">
          <w:rPr>
            <w:webHidden/>
          </w:rPr>
        </w:r>
        <w:r w:rsidR="002A1341">
          <w:rPr>
            <w:webHidden/>
          </w:rPr>
          <w:fldChar w:fldCharType="separate"/>
        </w:r>
        <w:r w:rsidR="002A1341">
          <w:rPr>
            <w:webHidden/>
          </w:rPr>
          <w:t>8</w:t>
        </w:r>
        <w:r w:rsidR="002A1341">
          <w:rPr>
            <w:webHidden/>
          </w:rPr>
          <w:fldChar w:fldCharType="end"/>
        </w:r>
      </w:hyperlink>
    </w:p>
    <w:p w14:paraId="75B8DB6B" w14:textId="2440B57A" w:rsidR="002A1341" w:rsidRDefault="00F62B81">
      <w:pPr>
        <w:pStyle w:val="TOC1"/>
        <w:rPr>
          <w:rFonts w:asciiTheme="minorHAnsi" w:eastAsiaTheme="minorEastAsia" w:hAnsiTheme="minorHAnsi" w:cstheme="minorBidi"/>
          <w:caps w:val="0"/>
          <w:szCs w:val="22"/>
          <w:lang w:eastAsia="en-GB"/>
        </w:rPr>
      </w:pPr>
      <w:hyperlink w:anchor="_Toc519513136" w:history="1">
        <w:r w:rsidR="002A1341" w:rsidRPr="00D31AAE">
          <w:rPr>
            <w:rStyle w:val="Hyperlink"/>
            <w:rFonts w:cs="Times New Roman"/>
          </w:rPr>
          <w:t>VIII.</w:t>
        </w:r>
        <w:r w:rsidR="002A1341">
          <w:rPr>
            <w:rFonts w:asciiTheme="minorHAnsi" w:eastAsiaTheme="minorEastAsia" w:hAnsiTheme="minorHAnsi" w:cstheme="minorBidi"/>
            <w:caps w:val="0"/>
            <w:szCs w:val="22"/>
            <w:lang w:eastAsia="en-GB"/>
          </w:rPr>
          <w:tab/>
        </w:r>
        <w:r w:rsidR="002A1341" w:rsidRPr="00D31AAE">
          <w:rPr>
            <w:rStyle w:val="Hyperlink"/>
          </w:rPr>
          <w:t>Additional Subscription Rights</w:t>
        </w:r>
        <w:r w:rsidR="002A1341">
          <w:rPr>
            <w:webHidden/>
          </w:rPr>
          <w:tab/>
        </w:r>
        <w:r w:rsidR="002A1341">
          <w:rPr>
            <w:webHidden/>
          </w:rPr>
          <w:fldChar w:fldCharType="begin"/>
        </w:r>
        <w:r w:rsidR="002A1341">
          <w:rPr>
            <w:webHidden/>
          </w:rPr>
          <w:instrText xml:space="preserve"> PAGEREF _Toc519513136 \h </w:instrText>
        </w:r>
        <w:r w:rsidR="002A1341">
          <w:rPr>
            <w:webHidden/>
          </w:rPr>
        </w:r>
        <w:r w:rsidR="002A1341">
          <w:rPr>
            <w:webHidden/>
          </w:rPr>
          <w:fldChar w:fldCharType="separate"/>
        </w:r>
        <w:r w:rsidR="002A1341">
          <w:rPr>
            <w:webHidden/>
          </w:rPr>
          <w:t>8</w:t>
        </w:r>
        <w:r w:rsidR="002A1341">
          <w:rPr>
            <w:webHidden/>
          </w:rPr>
          <w:fldChar w:fldCharType="end"/>
        </w:r>
      </w:hyperlink>
    </w:p>
    <w:p w14:paraId="4FC694ED" w14:textId="4B81A5E6" w:rsidR="002A1341" w:rsidRDefault="00F62B81">
      <w:pPr>
        <w:pStyle w:val="TOC1"/>
        <w:rPr>
          <w:rFonts w:asciiTheme="minorHAnsi" w:eastAsiaTheme="minorEastAsia" w:hAnsiTheme="minorHAnsi" w:cstheme="minorBidi"/>
          <w:caps w:val="0"/>
          <w:szCs w:val="22"/>
          <w:lang w:eastAsia="en-GB"/>
        </w:rPr>
      </w:pPr>
      <w:hyperlink w:anchor="_Toc519513137" w:history="1">
        <w:r w:rsidR="002A1341" w:rsidRPr="00D31AAE">
          <w:rPr>
            <w:rStyle w:val="Hyperlink"/>
            <w:rFonts w:cs="Times New Roman"/>
          </w:rPr>
          <w:t>IX.</w:t>
        </w:r>
        <w:r w:rsidR="002A1341">
          <w:rPr>
            <w:rFonts w:asciiTheme="minorHAnsi" w:eastAsiaTheme="minorEastAsia" w:hAnsiTheme="minorHAnsi" w:cstheme="minorBidi"/>
            <w:caps w:val="0"/>
            <w:szCs w:val="22"/>
            <w:lang w:eastAsia="en-GB"/>
          </w:rPr>
          <w:tab/>
        </w:r>
        <w:r w:rsidR="002A1341" w:rsidRPr="00D31AAE">
          <w:rPr>
            <w:rStyle w:val="Hyperlink"/>
          </w:rPr>
          <w:t>UNDERTAKINGS of the borrower</w:t>
        </w:r>
        <w:r w:rsidR="002A1341">
          <w:rPr>
            <w:webHidden/>
          </w:rPr>
          <w:tab/>
        </w:r>
        <w:r w:rsidR="002A1341">
          <w:rPr>
            <w:webHidden/>
          </w:rPr>
          <w:fldChar w:fldCharType="begin"/>
        </w:r>
        <w:r w:rsidR="002A1341">
          <w:rPr>
            <w:webHidden/>
          </w:rPr>
          <w:instrText xml:space="preserve"> PAGEREF _Toc519513137 \h </w:instrText>
        </w:r>
        <w:r w:rsidR="002A1341">
          <w:rPr>
            <w:webHidden/>
          </w:rPr>
        </w:r>
        <w:r w:rsidR="002A1341">
          <w:rPr>
            <w:webHidden/>
          </w:rPr>
          <w:fldChar w:fldCharType="separate"/>
        </w:r>
        <w:r w:rsidR="002A1341">
          <w:rPr>
            <w:webHidden/>
          </w:rPr>
          <w:t>9</w:t>
        </w:r>
        <w:r w:rsidR="002A1341">
          <w:rPr>
            <w:webHidden/>
          </w:rPr>
          <w:fldChar w:fldCharType="end"/>
        </w:r>
      </w:hyperlink>
    </w:p>
    <w:p w14:paraId="104C2816" w14:textId="59A231E0" w:rsidR="002A1341" w:rsidRDefault="00F62B81">
      <w:pPr>
        <w:pStyle w:val="TOC1"/>
        <w:rPr>
          <w:rFonts w:asciiTheme="minorHAnsi" w:eastAsiaTheme="minorEastAsia" w:hAnsiTheme="minorHAnsi" w:cstheme="minorBidi"/>
          <w:caps w:val="0"/>
          <w:szCs w:val="22"/>
          <w:lang w:eastAsia="en-GB"/>
        </w:rPr>
      </w:pPr>
      <w:hyperlink w:anchor="_Toc519513138" w:history="1">
        <w:r w:rsidR="002A1341" w:rsidRPr="00D31AAE">
          <w:rPr>
            <w:rStyle w:val="Hyperlink"/>
            <w:rFonts w:cs="Times New Roman"/>
          </w:rPr>
          <w:t>X.</w:t>
        </w:r>
        <w:r w:rsidR="002A1341">
          <w:rPr>
            <w:rFonts w:asciiTheme="minorHAnsi" w:eastAsiaTheme="minorEastAsia" w:hAnsiTheme="minorHAnsi" w:cstheme="minorBidi"/>
            <w:caps w:val="0"/>
            <w:szCs w:val="22"/>
            <w:lang w:eastAsia="en-GB"/>
          </w:rPr>
          <w:tab/>
        </w:r>
        <w:r w:rsidR="002A1341" w:rsidRPr="00D31AAE">
          <w:rPr>
            <w:rStyle w:val="Hyperlink"/>
          </w:rPr>
          <w:t>WARRANTIES</w:t>
        </w:r>
        <w:r w:rsidR="002A1341">
          <w:rPr>
            <w:webHidden/>
          </w:rPr>
          <w:tab/>
        </w:r>
        <w:r w:rsidR="002A1341">
          <w:rPr>
            <w:webHidden/>
          </w:rPr>
          <w:fldChar w:fldCharType="begin"/>
        </w:r>
        <w:r w:rsidR="002A1341">
          <w:rPr>
            <w:webHidden/>
          </w:rPr>
          <w:instrText xml:space="preserve"> PAGEREF _Toc519513138 \h </w:instrText>
        </w:r>
        <w:r w:rsidR="002A1341">
          <w:rPr>
            <w:webHidden/>
          </w:rPr>
        </w:r>
        <w:r w:rsidR="002A1341">
          <w:rPr>
            <w:webHidden/>
          </w:rPr>
          <w:fldChar w:fldCharType="separate"/>
        </w:r>
        <w:r w:rsidR="002A1341">
          <w:rPr>
            <w:webHidden/>
          </w:rPr>
          <w:t>9</w:t>
        </w:r>
        <w:r w:rsidR="002A1341">
          <w:rPr>
            <w:webHidden/>
          </w:rPr>
          <w:fldChar w:fldCharType="end"/>
        </w:r>
      </w:hyperlink>
    </w:p>
    <w:p w14:paraId="54AA7B41" w14:textId="4567DEF1" w:rsidR="002A1341" w:rsidRDefault="00F62B81">
      <w:pPr>
        <w:pStyle w:val="TOC1"/>
        <w:rPr>
          <w:rFonts w:asciiTheme="minorHAnsi" w:eastAsiaTheme="minorEastAsia" w:hAnsiTheme="minorHAnsi" w:cstheme="minorBidi"/>
          <w:caps w:val="0"/>
          <w:szCs w:val="22"/>
          <w:lang w:eastAsia="en-GB"/>
        </w:rPr>
      </w:pPr>
      <w:hyperlink w:anchor="_Toc519513139" w:history="1">
        <w:r w:rsidR="002A1341" w:rsidRPr="00D31AAE">
          <w:rPr>
            <w:rStyle w:val="Hyperlink"/>
            <w:rFonts w:cs="Times New Roman"/>
          </w:rPr>
          <w:t>XI.</w:t>
        </w:r>
        <w:r w:rsidR="002A1341">
          <w:rPr>
            <w:rFonts w:asciiTheme="minorHAnsi" w:eastAsiaTheme="minorEastAsia" w:hAnsiTheme="minorHAnsi" w:cstheme="minorBidi"/>
            <w:caps w:val="0"/>
            <w:szCs w:val="22"/>
            <w:lang w:eastAsia="en-GB"/>
          </w:rPr>
          <w:tab/>
        </w:r>
        <w:r w:rsidR="002A1341" w:rsidRPr="00D31AAE">
          <w:rPr>
            <w:rStyle w:val="Hyperlink"/>
          </w:rPr>
          <w:t>TAXES AND COSTS</w:t>
        </w:r>
        <w:r w:rsidR="002A1341">
          <w:rPr>
            <w:webHidden/>
          </w:rPr>
          <w:tab/>
        </w:r>
        <w:r w:rsidR="002A1341">
          <w:rPr>
            <w:webHidden/>
          </w:rPr>
          <w:fldChar w:fldCharType="begin"/>
        </w:r>
        <w:r w:rsidR="002A1341">
          <w:rPr>
            <w:webHidden/>
          </w:rPr>
          <w:instrText xml:space="preserve"> PAGEREF _Toc519513139 \h </w:instrText>
        </w:r>
        <w:r w:rsidR="002A1341">
          <w:rPr>
            <w:webHidden/>
          </w:rPr>
        </w:r>
        <w:r w:rsidR="002A1341">
          <w:rPr>
            <w:webHidden/>
          </w:rPr>
          <w:fldChar w:fldCharType="separate"/>
        </w:r>
        <w:r w:rsidR="002A1341">
          <w:rPr>
            <w:webHidden/>
          </w:rPr>
          <w:t>10</w:t>
        </w:r>
        <w:r w:rsidR="002A1341">
          <w:rPr>
            <w:webHidden/>
          </w:rPr>
          <w:fldChar w:fldCharType="end"/>
        </w:r>
      </w:hyperlink>
    </w:p>
    <w:p w14:paraId="2B474D59" w14:textId="2C71F9E1" w:rsidR="002A1341" w:rsidRDefault="00F62B81">
      <w:pPr>
        <w:pStyle w:val="TOC1"/>
        <w:rPr>
          <w:rFonts w:asciiTheme="minorHAnsi" w:eastAsiaTheme="minorEastAsia" w:hAnsiTheme="minorHAnsi" w:cstheme="minorBidi"/>
          <w:caps w:val="0"/>
          <w:szCs w:val="22"/>
          <w:lang w:eastAsia="en-GB"/>
        </w:rPr>
      </w:pPr>
      <w:hyperlink w:anchor="_Toc519513140" w:history="1">
        <w:r w:rsidR="002A1341" w:rsidRPr="00D31AAE">
          <w:rPr>
            <w:rStyle w:val="Hyperlink"/>
            <w:rFonts w:cs="Times New Roman"/>
          </w:rPr>
          <w:t>XII.</w:t>
        </w:r>
        <w:r w:rsidR="002A1341">
          <w:rPr>
            <w:rFonts w:asciiTheme="minorHAnsi" w:eastAsiaTheme="minorEastAsia" w:hAnsiTheme="minorHAnsi" w:cstheme="minorBidi"/>
            <w:caps w:val="0"/>
            <w:szCs w:val="22"/>
            <w:lang w:eastAsia="en-GB"/>
          </w:rPr>
          <w:tab/>
        </w:r>
        <w:r w:rsidR="002A1341" w:rsidRPr="00D31AAE">
          <w:rPr>
            <w:rStyle w:val="Hyperlink"/>
          </w:rPr>
          <w:t>CONFIDENTIALITY</w:t>
        </w:r>
        <w:r w:rsidR="002A1341">
          <w:rPr>
            <w:webHidden/>
          </w:rPr>
          <w:tab/>
        </w:r>
        <w:r w:rsidR="002A1341">
          <w:rPr>
            <w:webHidden/>
          </w:rPr>
          <w:fldChar w:fldCharType="begin"/>
        </w:r>
        <w:r w:rsidR="002A1341">
          <w:rPr>
            <w:webHidden/>
          </w:rPr>
          <w:instrText xml:space="preserve"> PAGEREF _Toc519513140 \h </w:instrText>
        </w:r>
        <w:r w:rsidR="002A1341">
          <w:rPr>
            <w:webHidden/>
          </w:rPr>
        </w:r>
        <w:r w:rsidR="002A1341">
          <w:rPr>
            <w:webHidden/>
          </w:rPr>
          <w:fldChar w:fldCharType="separate"/>
        </w:r>
        <w:r w:rsidR="002A1341">
          <w:rPr>
            <w:webHidden/>
          </w:rPr>
          <w:t>10</w:t>
        </w:r>
        <w:r w:rsidR="002A1341">
          <w:rPr>
            <w:webHidden/>
          </w:rPr>
          <w:fldChar w:fldCharType="end"/>
        </w:r>
      </w:hyperlink>
    </w:p>
    <w:p w14:paraId="696F15EA" w14:textId="22F9E68A" w:rsidR="002A1341" w:rsidRDefault="00F62B81">
      <w:pPr>
        <w:pStyle w:val="TOC1"/>
        <w:rPr>
          <w:rFonts w:asciiTheme="minorHAnsi" w:eastAsiaTheme="minorEastAsia" w:hAnsiTheme="minorHAnsi" w:cstheme="minorBidi"/>
          <w:caps w:val="0"/>
          <w:szCs w:val="22"/>
          <w:lang w:eastAsia="en-GB"/>
        </w:rPr>
      </w:pPr>
      <w:hyperlink w:anchor="_Toc519513141" w:history="1">
        <w:r w:rsidR="002A1341" w:rsidRPr="00D31AAE">
          <w:rPr>
            <w:rStyle w:val="Hyperlink"/>
            <w:rFonts w:cs="Times New Roman"/>
          </w:rPr>
          <w:t>XIII.</w:t>
        </w:r>
        <w:r w:rsidR="002A1341">
          <w:rPr>
            <w:rFonts w:asciiTheme="minorHAnsi" w:eastAsiaTheme="minorEastAsia" w:hAnsiTheme="minorHAnsi" w:cstheme="minorBidi"/>
            <w:caps w:val="0"/>
            <w:szCs w:val="22"/>
            <w:lang w:eastAsia="en-GB"/>
          </w:rPr>
          <w:tab/>
        </w:r>
        <w:r w:rsidR="002A1341" w:rsidRPr="00D31AAE">
          <w:rPr>
            <w:rStyle w:val="Hyperlink"/>
          </w:rPr>
          <w:t>Miscellaneous</w:t>
        </w:r>
        <w:r w:rsidR="002A1341">
          <w:rPr>
            <w:webHidden/>
          </w:rPr>
          <w:tab/>
        </w:r>
        <w:r w:rsidR="002A1341">
          <w:rPr>
            <w:webHidden/>
          </w:rPr>
          <w:fldChar w:fldCharType="begin"/>
        </w:r>
        <w:r w:rsidR="002A1341">
          <w:rPr>
            <w:webHidden/>
          </w:rPr>
          <w:instrText xml:space="preserve"> PAGEREF _Toc519513141 \h </w:instrText>
        </w:r>
        <w:r w:rsidR="002A1341">
          <w:rPr>
            <w:webHidden/>
          </w:rPr>
        </w:r>
        <w:r w:rsidR="002A1341">
          <w:rPr>
            <w:webHidden/>
          </w:rPr>
          <w:fldChar w:fldCharType="separate"/>
        </w:r>
        <w:r w:rsidR="002A1341">
          <w:rPr>
            <w:webHidden/>
          </w:rPr>
          <w:t>11</w:t>
        </w:r>
        <w:r w:rsidR="002A1341">
          <w:rPr>
            <w:webHidden/>
          </w:rPr>
          <w:fldChar w:fldCharType="end"/>
        </w:r>
      </w:hyperlink>
    </w:p>
    <w:p w14:paraId="65A88FE4" w14:textId="42D8A61B" w:rsidR="002A1341" w:rsidRDefault="00F62B81">
      <w:pPr>
        <w:pStyle w:val="TOC2"/>
        <w:tabs>
          <w:tab w:val="left" w:pos="1134"/>
        </w:tabs>
        <w:rPr>
          <w:rFonts w:asciiTheme="minorHAnsi" w:eastAsiaTheme="minorEastAsia" w:hAnsiTheme="minorHAnsi" w:cstheme="minorBidi"/>
          <w:szCs w:val="22"/>
          <w:lang w:eastAsia="en-GB"/>
        </w:rPr>
      </w:pPr>
      <w:hyperlink w:anchor="_Toc519513142" w:history="1">
        <w:r w:rsidR="002A1341" w:rsidRPr="00D31AAE">
          <w:rPr>
            <w:rStyle w:val="Hyperlink"/>
          </w:rPr>
          <w:t>A.</w:t>
        </w:r>
        <w:r w:rsidR="002A1341">
          <w:rPr>
            <w:rFonts w:asciiTheme="minorHAnsi" w:eastAsiaTheme="minorEastAsia" w:hAnsiTheme="minorHAnsi" w:cstheme="minorBidi"/>
            <w:szCs w:val="22"/>
            <w:lang w:eastAsia="en-GB"/>
          </w:rPr>
          <w:tab/>
        </w:r>
        <w:r w:rsidR="002A1341" w:rsidRPr="00D31AAE">
          <w:rPr>
            <w:rStyle w:val="Hyperlink"/>
          </w:rPr>
          <w:t>Entering into Force, Amendments</w:t>
        </w:r>
        <w:r w:rsidR="002A1341">
          <w:rPr>
            <w:webHidden/>
          </w:rPr>
          <w:tab/>
        </w:r>
        <w:r w:rsidR="002A1341">
          <w:rPr>
            <w:webHidden/>
          </w:rPr>
          <w:fldChar w:fldCharType="begin"/>
        </w:r>
        <w:r w:rsidR="002A1341">
          <w:rPr>
            <w:webHidden/>
          </w:rPr>
          <w:instrText xml:space="preserve"> PAGEREF _Toc519513142 \h </w:instrText>
        </w:r>
        <w:r w:rsidR="002A1341">
          <w:rPr>
            <w:webHidden/>
          </w:rPr>
        </w:r>
        <w:r w:rsidR="002A1341">
          <w:rPr>
            <w:webHidden/>
          </w:rPr>
          <w:fldChar w:fldCharType="separate"/>
        </w:r>
        <w:r w:rsidR="002A1341">
          <w:rPr>
            <w:webHidden/>
          </w:rPr>
          <w:t>11</w:t>
        </w:r>
        <w:r w:rsidR="002A1341">
          <w:rPr>
            <w:webHidden/>
          </w:rPr>
          <w:fldChar w:fldCharType="end"/>
        </w:r>
      </w:hyperlink>
    </w:p>
    <w:p w14:paraId="0EA50E86" w14:textId="4BDD6C98" w:rsidR="002A1341" w:rsidRDefault="00F62B81">
      <w:pPr>
        <w:pStyle w:val="TOC2"/>
        <w:tabs>
          <w:tab w:val="left" w:pos="1134"/>
        </w:tabs>
        <w:rPr>
          <w:rFonts w:asciiTheme="minorHAnsi" w:eastAsiaTheme="minorEastAsia" w:hAnsiTheme="minorHAnsi" w:cstheme="minorBidi"/>
          <w:szCs w:val="22"/>
          <w:lang w:eastAsia="en-GB"/>
        </w:rPr>
      </w:pPr>
      <w:hyperlink w:anchor="_Toc519513143" w:history="1">
        <w:r w:rsidR="002A1341" w:rsidRPr="00D31AAE">
          <w:rPr>
            <w:rStyle w:val="Hyperlink"/>
          </w:rPr>
          <w:t>B.</w:t>
        </w:r>
        <w:r w:rsidR="002A1341">
          <w:rPr>
            <w:rFonts w:asciiTheme="minorHAnsi" w:eastAsiaTheme="minorEastAsia" w:hAnsiTheme="minorHAnsi" w:cstheme="minorBidi"/>
            <w:szCs w:val="22"/>
            <w:lang w:eastAsia="en-GB"/>
          </w:rPr>
          <w:tab/>
        </w:r>
        <w:r w:rsidR="002A1341" w:rsidRPr="00D31AAE">
          <w:rPr>
            <w:rStyle w:val="Hyperlink"/>
          </w:rPr>
          <w:t>Counterparts</w:t>
        </w:r>
        <w:r w:rsidR="002A1341">
          <w:rPr>
            <w:webHidden/>
          </w:rPr>
          <w:tab/>
        </w:r>
        <w:r w:rsidR="002A1341">
          <w:rPr>
            <w:webHidden/>
          </w:rPr>
          <w:fldChar w:fldCharType="begin"/>
        </w:r>
        <w:r w:rsidR="002A1341">
          <w:rPr>
            <w:webHidden/>
          </w:rPr>
          <w:instrText xml:space="preserve"> PAGEREF _Toc519513143 \h </w:instrText>
        </w:r>
        <w:r w:rsidR="002A1341">
          <w:rPr>
            <w:webHidden/>
          </w:rPr>
        </w:r>
        <w:r w:rsidR="002A1341">
          <w:rPr>
            <w:webHidden/>
          </w:rPr>
          <w:fldChar w:fldCharType="separate"/>
        </w:r>
        <w:r w:rsidR="002A1341">
          <w:rPr>
            <w:webHidden/>
          </w:rPr>
          <w:t>11</w:t>
        </w:r>
        <w:r w:rsidR="002A1341">
          <w:rPr>
            <w:webHidden/>
          </w:rPr>
          <w:fldChar w:fldCharType="end"/>
        </w:r>
      </w:hyperlink>
    </w:p>
    <w:p w14:paraId="6D2AE559" w14:textId="1504D365" w:rsidR="002A1341" w:rsidRDefault="00F62B81">
      <w:pPr>
        <w:pStyle w:val="TOC2"/>
        <w:tabs>
          <w:tab w:val="left" w:pos="1134"/>
        </w:tabs>
        <w:rPr>
          <w:rFonts w:asciiTheme="minorHAnsi" w:eastAsiaTheme="minorEastAsia" w:hAnsiTheme="minorHAnsi" w:cstheme="minorBidi"/>
          <w:szCs w:val="22"/>
          <w:lang w:eastAsia="en-GB"/>
        </w:rPr>
      </w:pPr>
      <w:hyperlink w:anchor="_Toc519513144" w:history="1">
        <w:r w:rsidR="002A1341" w:rsidRPr="00D31AAE">
          <w:rPr>
            <w:rStyle w:val="Hyperlink"/>
          </w:rPr>
          <w:t>C.</w:t>
        </w:r>
        <w:r w:rsidR="002A1341">
          <w:rPr>
            <w:rFonts w:asciiTheme="minorHAnsi" w:eastAsiaTheme="minorEastAsia" w:hAnsiTheme="minorHAnsi" w:cstheme="minorBidi"/>
            <w:szCs w:val="22"/>
            <w:lang w:eastAsia="en-GB"/>
          </w:rPr>
          <w:tab/>
        </w:r>
        <w:r w:rsidR="002A1341" w:rsidRPr="00D31AAE">
          <w:rPr>
            <w:rStyle w:val="Hyperlink"/>
          </w:rPr>
          <w:t>Notice</w:t>
        </w:r>
        <w:r w:rsidR="002A1341">
          <w:rPr>
            <w:webHidden/>
          </w:rPr>
          <w:tab/>
        </w:r>
        <w:r w:rsidR="002A1341">
          <w:rPr>
            <w:webHidden/>
          </w:rPr>
          <w:fldChar w:fldCharType="begin"/>
        </w:r>
        <w:r w:rsidR="002A1341">
          <w:rPr>
            <w:webHidden/>
          </w:rPr>
          <w:instrText xml:space="preserve"> PAGEREF _Toc519513144 \h </w:instrText>
        </w:r>
        <w:r w:rsidR="002A1341">
          <w:rPr>
            <w:webHidden/>
          </w:rPr>
        </w:r>
        <w:r w:rsidR="002A1341">
          <w:rPr>
            <w:webHidden/>
          </w:rPr>
          <w:fldChar w:fldCharType="separate"/>
        </w:r>
        <w:r w:rsidR="002A1341">
          <w:rPr>
            <w:webHidden/>
          </w:rPr>
          <w:t>11</w:t>
        </w:r>
        <w:r w:rsidR="002A1341">
          <w:rPr>
            <w:webHidden/>
          </w:rPr>
          <w:fldChar w:fldCharType="end"/>
        </w:r>
      </w:hyperlink>
    </w:p>
    <w:p w14:paraId="21AD69CA" w14:textId="7D6EBC56" w:rsidR="002A1341" w:rsidRDefault="00F62B81">
      <w:pPr>
        <w:pStyle w:val="TOC2"/>
        <w:tabs>
          <w:tab w:val="left" w:pos="1134"/>
        </w:tabs>
        <w:rPr>
          <w:rFonts w:asciiTheme="minorHAnsi" w:eastAsiaTheme="minorEastAsia" w:hAnsiTheme="minorHAnsi" w:cstheme="minorBidi"/>
          <w:szCs w:val="22"/>
          <w:lang w:eastAsia="en-GB"/>
        </w:rPr>
      </w:pPr>
      <w:hyperlink w:anchor="_Toc519513145" w:history="1">
        <w:r w:rsidR="002A1341" w:rsidRPr="00D31AAE">
          <w:rPr>
            <w:rStyle w:val="Hyperlink"/>
          </w:rPr>
          <w:t>D.</w:t>
        </w:r>
        <w:r w:rsidR="002A1341">
          <w:rPr>
            <w:rFonts w:asciiTheme="minorHAnsi" w:eastAsiaTheme="minorEastAsia" w:hAnsiTheme="minorHAnsi" w:cstheme="minorBidi"/>
            <w:szCs w:val="22"/>
            <w:lang w:eastAsia="en-GB"/>
          </w:rPr>
          <w:tab/>
        </w:r>
        <w:r w:rsidR="002A1341" w:rsidRPr="00D31AAE">
          <w:rPr>
            <w:rStyle w:val="Hyperlink"/>
          </w:rPr>
          <w:t>Assignment</w:t>
        </w:r>
        <w:r w:rsidR="002A1341">
          <w:rPr>
            <w:webHidden/>
          </w:rPr>
          <w:tab/>
        </w:r>
        <w:r w:rsidR="002A1341">
          <w:rPr>
            <w:webHidden/>
          </w:rPr>
          <w:fldChar w:fldCharType="begin"/>
        </w:r>
        <w:r w:rsidR="002A1341">
          <w:rPr>
            <w:webHidden/>
          </w:rPr>
          <w:instrText xml:space="preserve"> PAGEREF _Toc519513145 \h </w:instrText>
        </w:r>
        <w:r w:rsidR="002A1341">
          <w:rPr>
            <w:webHidden/>
          </w:rPr>
        </w:r>
        <w:r w:rsidR="002A1341">
          <w:rPr>
            <w:webHidden/>
          </w:rPr>
          <w:fldChar w:fldCharType="separate"/>
        </w:r>
        <w:r w:rsidR="002A1341">
          <w:rPr>
            <w:webHidden/>
          </w:rPr>
          <w:t>11</w:t>
        </w:r>
        <w:r w:rsidR="002A1341">
          <w:rPr>
            <w:webHidden/>
          </w:rPr>
          <w:fldChar w:fldCharType="end"/>
        </w:r>
      </w:hyperlink>
    </w:p>
    <w:p w14:paraId="14C037F0" w14:textId="1FAB52B6" w:rsidR="002A1341" w:rsidRDefault="00F62B81">
      <w:pPr>
        <w:pStyle w:val="TOC2"/>
        <w:tabs>
          <w:tab w:val="left" w:pos="1134"/>
        </w:tabs>
        <w:rPr>
          <w:rFonts w:asciiTheme="minorHAnsi" w:eastAsiaTheme="minorEastAsia" w:hAnsiTheme="minorHAnsi" w:cstheme="minorBidi"/>
          <w:szCs w:val="22"/>
          <w:lang w:eastAsia="en-GB"/>
        </w:rPr>
      </w:pPr>
      <w:hyperlink w:anchor="_Toc519513146" w:history="1">
        <w:r w:rsidR="002A1341" w:rsidRPr="00D31AAE">
          <w:rPr>
            <w:rStyle w:val="Hyperlink"/>
          </w:rPr>
          <w:t>E.</w:t>
        </w:r>
        <w:r w:rsidR="002A1341">
          <w:rPr>
            <w:rFonts w:asciiTheme="minorHAnsi" w:eastAsiaTheme="minorEastAsia" w:hAnsiTheme="minorHAnsi" w:cstheme="minorBidi"/>
            <w:szCs w:val="22"/>
            <w:lang w:eastAsia="en-GB"/>
          </w:rPr>
          <w:tab/>
        </w:r>
        <w:r w:rsidR="002A1341" w:rsidRPr="00D31AAE">
          <w:rPr>
            <w:rStyle w:val="Hyperlink"/>
          </w:rPr>
          <w:t>No Waiver</w:t>
        </w:r>
        <w:r w:rsidR="002A1341">
          <w:rPr>
            <w:webHidden/>
          </w:rPr>
          <w:tab/>
        </w:r>
        <w:r w:rsidR="002A1341">
          <w:rPr>
            <w:webHidden/>
          </w:rPr>
          <w:fldChar w:fldCharType="begin"/>
        </w:r>
        <w:r w:rsidR="002A1341">
          <w:rPr>
            <w:webHidden/>
          </w:rPr>
          <w:instrText xml:space="preserve"> PAGEREF _Toc519513146 \h </w:instrText>
        </w:r>
        <w:r w:rsidR="002A1341">
          <w:rPr>
            <w:webHidden/>
          </w:rPr>
        </w:r>
        <w:r w:rsidR="002A1341">
          <w:rPr>
            <w:webHidden/>
          </w:rPr>
          <w:fldChar w:fldCharType="separate"/>
        </w:r>
        <w:r w:rsidR="002A1341">
          <w:rPr>
            <w:webHidden/>
          </w:rPr>
          <w:t>11</w:t>
        </w:r>
        <w:r w:rsidR="002A1341">
          <w:rPr>
            <w:webHidden/>
          </w:rPr>
          <w:fldChar w:fldCharType="end"/>
        </w:r>
      </w:hyperlink>
    </w:p>
    <w:p w14:paraId="2D2EA597" w14:textId="61A2C453" w:rsidR="002A1341" w:rsidRDefault="00F62B81">
      <w:pPr>
        <w:pStyle w:val="TOC2"/>
        <w:tabs>
          <w:tab w:val="left" w:pos="1134"/>
        </w:tabs>
        <w:rPr>
          <w:rFonts w:asciiTheme="minorHAnsi" w:eastAsiaTheme="minorEastAsia" w:hAnsiTheme="minorHAnsi" w:cstheme="minorBidi"/>
          <w:szCs w:val="22"/>
          <w:lang w:eastAsia="en-GB"/>
        </w:rPr>
      </w:pPr>
      <w:hyperlink w:anchor="_Toc519513147" w:history="1">
        <w:r w:rsidR="002A1341" w:rsidRPr="00D31AAE">
          <w:rPr>
            <w:rStyle w:val="Hyperlink"/>
          </w:rPr>
          <w:t>F.</w:t>
        </w:r>
        <w:r w:rsidR="002A1341">
          <w:rPr>
            <w:rFonts w:asciiTheme="minorHAnsi" w:eastAsiaTheme="minorEastAsia" w:hAnsiTheme="minorHAnsi" w:cstheme="minorBidi"/>
            <w:szCs w:val="22"/>
            <w:lang w:eastAsia="en-GB"/>
          </w:rPr>
          <w:tab/>
        </w:r>
        <w:r w:rsidR="002A1341" w:rsidRPr="00D31AAE">
          <w:rPr>
            <w:rStyle w:val="Hyperlink"/>
          </w:rPr>
          <w:t>Invalid Provisions</w:t>
        </w:r>
        <w:r w:rsidR="002A1341">
          <w:rPr>
            <w:webHidden/>
          </w:rPr>
          <w:tab/>
        </w:r>
        <w:r w:rsidR="002A1341">
          <w:rPr>
            <w:webHidden/>
          </w:rPr>
          <w:fldChar w:fldCharType="begin"/>
        </w:r>
        <w:r w:rsidR="002A1341">
          <w:rPr>
            <w:webHidden/>
          </w:rPr>
          <w:instrText xml:space="preserve"> PAGEREF _Toc519513147 \h </w:instrText>
        </w:r>
        <w:r w:rsidR="002A1341">
          <w:rPr>
            <w:webHidden/>
          </w:rPr>
        </w:r>
        <w:r w:rsidR="002A1341">
          <w:rPr>
            <w:webHidden/>
          </w:rPr>
          <w:fldChar w:fldCharType="separate"/>
        </w:r>
        <w:r w:rsidR="002A1341">
          <w:rPr>
            <w:webHidden/>
          </w:rPr>
          <w:t>12</w:t>
        </w:r>
        <w:r w:rsidR="002A1341">
          <w:rPr>
            <w:webHidden/>
          </w:rPr>
          <w:fldChar w:fldCharType="end"/>
        </w:r>
      </w:hyperlink>
    </w:p>
    <w:p w14:paraId="71935C8E" w14:textId="5659112D" w:rsidR="002A1341" w:rsidRDefault="00F62B81">
      <w:pPr>
        <w:pStyle w:val="TOC1"/>
        <w:rPr>
          <w:rFonts w:asciiTheme="minorHAnsi" w:eastAsiaTheme="minorEastAsia" w:hAnsiTheme="minorHAnsi" w:cstheme="minorBidi"/>
          <w:caps w:val="0"/>
          <w:szCs w:val="22"/>
          <w:lang w:eastAsia="en-GB"/>
        </w:rPr>
      </w:pPr>
      <w:hyperlink w:anchor="_Toc519513148" w:history="1">
        <w:r w:rsidR="002A1341" w:rsidRPr="00D31AAE">
          <w:rPr>
            <w:rStyle w:val="Hyperlink"/>
            <w:rFonts w:cs="Times New Roman"/>
          </w:rPr>
          <w:t>XIV.</w:t>
        </w:r>
        <w:r w:rsidR="002A1341">
          <w:rPr>
            <w:rFonts w:asciiTheme="minorHAnsi" w:eastAsiaTheme="minorEastAsia" w:hAnsiTheme="minorHAnsi" w:cstheme="minorBidi"/>
            <w:caps w:val="0"/>
            <w:szCs w:val="22"/>
            <w:lang w:eastAsia="en-GB"/>
          </w:rPr>
          <w:tab/>
        </w:r>
        <w:r w:rsidR="002A1341" w:rsidRPr="00D31AAE">
          <w:rPr>
            <w:rStyle w:val="Hyperlink"/>
          </w:rPr>
          <w:t>Governing Law and Jurisdiction</w:t>
        </w:r>
        <w:r w:rsidR="002A1341">
          <w:rPr>
            <w:webHidden/>
          </w:rPr>
          <w:tab/>
        </w:r>
        <w:r w:rsidR="002A1341">
          <w:rPr>
            <w:webHidden/>
          </w:rPr>
          <w:fldChar w:fldCharType="begin"/>
        </w:r>
        <w:r w:rsidR="002A1341">
          <w:rPr>
            <w:webHidden/>
          </w:rPr>
          <w:instrText xml:space="preserve"> PAGEREF _Toc519513148 \h </w:instrText>
        </w:r>
        <w:r w:rsidR="002A1341">
          <w:rPr>
            <w:webHidden/>
          </w:rPr>
        </w:r>
        <w:r w:rsidR="002A1341">
          <w:rPr>
            <w:webHidden/>
          </w:rPr>
          <w:fldChar w:fldCharType="separate"/>
        </w:r>
        <w:r w:rsidR="002A1341">
          <w:rPr>
            <w:webHidden/>
          </w:rPr>
          <w:t>12</w:t>
        </w:r>
        <w:r w:rsidR="002A1341">
          <w:rPr>
            <w:webHidden/>
          </w:rPr>
          <w:fldChar w:fldCharType="end"/>
        </w:r>
      </w:hyperlink>
    </w:p>
    <w:p w14:paraId="3D52B776" w14:textId="6247352F" w:rsidR="002A1341" w:rsidRDefault="00F62B81">
      <w:pPr>
        <w:pStyle w:val="TOC2"/>
        <w:tabs>
          <w:tab w:val="left" w:pos="1134"/>
        </w:tabs>
        <w:rPr>
          <w:rFonts w:asciiTheme="minorHAnsi" w:eastAsiaTheme="minorEastAsia" w:hAnsiTheme="minorHAnsi" w:cstheme="minorBidi"/>
          <w:szCs w:val="22"/>
          <w:lang w:eastAsia="en-GB"/>
        </w:rPr>
      </w:pPr>
      <w:hyperlink w:anchor="_Toc519513149" w:history="1">
        <w:r w:rsidR="002A1341" w:rsidRPr="00D31AAE">
          <w:rPr>
            <w:rStyle w:val="Hyperlink"/>
          </w:rPr>
          <w:t>A.</w:t>
        </w:r>
        <w:r w:rsidR="002A1341">
          <w:rPr>
            <w:rFonts w:asciiTheme="minorHAnsi" w:eastAsiaTheme="minorEastAsia" w:hAnsiTheme="minorHAnsi" w:cstheme="minorBidi"/>
            <w:szCs w:val="22"/>
            <w:lang w:eastAsia="en-GB"/>
          </w:rPr>
          <w:tab/>
        </w:r>
        <w:r w:rsidR="002A1341" w:rsidRPr="00D31AAE">
          <w:rPr>
            <w:rStyle w:val="Hyperlink"/>
          </w:rPr>
          <w:t>Governing Law</w:t>
        </w:r>
        <w:r w:rsidR="002A1341">
          <w:rPr>
            <w:webHidden/>
          </w:rPr>
          <w:tab/>
        </w:r>
        <w:r w:rsidR="002A1341">
          <w:rPr>
            <w:webHidden/>
          </w:rPr>
          <w:fldChar w:fldCharType="begin"/>
        </w:r>
        <w:r w:rsidR="002A1341">
          <w:rPr>
            <w:webHidden/>
          </w:rPr>
          <w:instrText xml:space="preserve"> PAGEREF _Toc519513149 \h </w:instrText>
        </w:r>
        <w:r w:rsidR="002A1341">
          <w:rPr>
            <w:webHidden/>
          </w:rPr>
        </w:r>
        <w:r w:rsidR="002A1341">
          <w:rPr>
            <w:webHidden/>
          </w:rPr>
          <w:fldChar w:fldCharType="separate"/>
        </w:r>
        <w:r w:rsidR="002A1341">
          <w:rPr>
            <w:webHidden/>
          </w:rPr>
          <w:t>12</w:t>
        </w:r>
        <w:r w:rsidR="002A1341">
          <w:rPr>
            <w:webHidden/>
          </w:rPr>
          <w:fldChar w:fldCharType="end"/>
        </w:r>
      </w:hyperlink>
    </w:p>
    <w:p w14:paraId="2954F7B8" w14:textId="7222A210" w:rsidR="002A1341" w:rsidRDefault="00F62B81">
      <w:pPr>
        <w:pStyle w:val="TOC2"/>
        <w:tabs>
          <w:tab w:val="left" w:pos="1134"/>
        </w:tabs>
        <w:rPr>
          <w:rFonts w:asciiTheme="minorHAnsi" w:eastAsiaTheme="minorEastAsia" w:hAnsiTheme="minorHAnsi" w:cstheme="minorBidi"/>
          <w:szCs w:val="22"/>
          <w:lang w:eastAsia="en-GB"/>
        </w:rPr>
      </w:pPr>
      <w:hyperlink w:anchor="_Toc519513150" w:history="1">
        <w:r w:rsidR="002A1341" w:rsidRPr="00D31AAE">
          <w:rPr>
            <w:rStyle w:val="Hyperlink"/>
          </w:rPr>
          <w:t>B.</w:t>
        </w:r>
        <w:r w:rsidR="002A1341">
          <w:rPr>
            <w:rFonts w:asciiTheme="minorHAnsi" w:eastAsiaTheme="minorEastAsia" w:hAnsiTheme="minorHAnsi" w:cstheme="minorBidi"/>
            <w:szCs w:val="22"/>
            <w:lang w:eastAsia="en-GB"/>
          </w:rPr>
          <w:tab/>
        </w:r>
        <w:r w:rsidR="002A1341" w:rsidRPr="00D31AAE">
          <w:rPr>
            <w:rStyle w:val="Hyperlink"/>
          </w:rPr>
          <w:t>Jurisdiction</w:t>
        </w:r>
        <w:r w:rsidR="002A1341">
          <w:rPr>
            <w:webHidden/>
          </w:rPr>
          <w:tab/>
        </w:r>
        <w:r w:rsidR="002A1341">
          <w:rPr>
            <w:webHidden/>
          </w:rPr>
          <w:fldChar w:fldCharType="begin"/>
        </w:r>
        <w:r w:rsidR="002A1341">
          <w:rPr>
            <w:webHidden/>
          </w:rPr>
          <w:instrText xml:space="preserve"> PAGEREF _Toc519513150 \h </w:instrText>
        </w:r>
        <w:r w:rsidR="002A1341">
          <w:rPr>
            <w:webHidden/>
          </w:rPr>
        </w:r>
        <w:r w:rsidR="002A1341">
          <w:rPr>
            <w:webHidden/>
          </w:rPr>
          <w:fldChar w:fldCharType="separate"/>
        </w:r>
        <w:r w:rsidR="002A1341">
          <w:rPr>
            <w:webHidden/>
          </w:rPr>
          <w:t>12</w:t>
        </w:r>
        <w:r w:rsidR="002A1341">
          <w:rPr>
            <w:webHidden/>
          </w:rPr>
          <w:fldChar w:fldCharType="end"/>
        </w:r>
      </w:hyperlink>
    </w:p>
    <w:p w14:paraId="6D9DAEEC" w14:textId="05E5AE87" w:rsidR="00904D70" w:rsidRPr="00EC21B3" w:rsidRDefault="0063162F" w:rsidP="00EC21B3">
      <w:pPr>
        <w:jc w:val="both"/>
      </w:pPr>
      <w:r w:rsidRPr="00EC21B3">
        <w:fldChar w:fldCharType="end"/>
      </w:r>
    </w:p>
    <w:p w14:paraId="554C8BD8" w14:textId="77777777" w:rsidR="00904D70" w:rsidRPr="00EC21B3" w:rsidRDefault="00904D70" w:rsidP="00EC21B3">
      <w:pPr>
        <w:jc w:val="both"/>
      </w:pPr>
    </w:p>
    <w:bookmarkEnd w:id="0"/>
    <w:bookmarkEnd w:id="1"/>
    <w:p w14:paraId="749DBDE6" w14:textId="77777777" w:rsidR="00904D70" w:rsidRPr="00EC21B3" w:rsidRDefault="00904D70" w:rsidP="00EC21B3">
      <w:pPr>
        <w:jc w:val="both"/>
      </w:pPr>
      <w:r w:rsidRPr="00EC21B3">
        <w:br w:type="page"/>
      </w:r>
    </w:p>
    <w:p w14:paraId="628B17FD" w14:textId="77777777" w:rsidR="00904D70" w:rsidRPr="00EC21B3" w:rsidRDefault="00904D70" w:rsidP="00EC21B3">
      <w:pPr>
        <w:jc w:val="both"/>
        <w:rPr>
          <w:rStyle w:val="ZchnZchn"/>
          <w:sz w:val="24"/>
        </w:rPr>
      </w:pPr>
      <w:bookmarkStart w:id="2" w:name="_Toc163302954"/>
      <w:r w:rsidRPr="00EC21B3">
        <w:rPr>
          <w:rStyle w:val="ZchnZchn"/>
          <w:sz w:val="24"/>
        </w:rPr>
        <w:lastRenderedPageBreak/>
        <w:t>Recitals</w:t>
      </w:r>
      <w:bookmarkEnd w:id="2"/>
    </w:p>
    <w:p w14:paraId="0D24336F" w14:textId="6ED7EDEA" w:rsidR="00E33476" w:rsidRDefault="00E33476" w:rsidP="00443E65">
      <w:pPr>
        <w:pStyle w:val="ListParagraph"/>
        <w:numPr>
          <w:ilvl w:val="0"/>
          <w:numId w:val="44"/>
        </w:numPr>
        <w:ind w:left="567" w:hanging="567"/>
        <w:jc w:val="both"/>
        <w:rPr>
          <w:sz w:val="24"/>
          <w:szCs w:val="24"/>
        </w:rPr>
      </w:pPr>
      <w:r>
        <w:rPr>
          <w:sz w:val="24"/>
          <w:szCs w:val="24"/>
        </w:rPr>
        <w:t xml:space="preserve">The Borrower is a company registered with the commercial register of </w:t>
      </w:r>
      <w:r w:rsidR="00FA6CBA" w:rsidRPr="00443E65">
        <w:rPr>
          <w:sz w:val="24"/>
          <w:szCs w:val="24"/>
          <w:highlight w:val="yellow"/>
        </w:rPr>
        <w:t>XXXX</w:t>
      </w:r>
      <w:r>
        <w:rPr>
          <w:sz w:val="24"/>
          <w:szCs w:val="24"/>
        </w:rPr>
        <w:t xml:space="preserve">, having a share capital of CHF </w:t>
      </w:r>
      <w:r w:rsidR="00443E65" w:rsidRPr="00443E65">
        <w:rPr>
          <w:sz w:val="24"/>
          <w:szCs w:val="24"/>
          <w:highlight w:val="yellow"/>
        </w:rPr>
        <w:t>XXXX</w:t>
      </w:r>
      <w:r w:rsidR="00443E65">
        <w:rPr>
          <w:sz w:val="24"/>
          <w:szCs w:val="24"/>
        </w:rPr>
        <w:t xml:space="preserve"> divided</w:t>
      </w:r>
      <w:r>
        <w:rPr>
          <w:sz w:val="24"/>
          <w:szCs w:val="24"/>
        </w:rPr>
        <w:t xml:space="preserve"> into </w:t>
      </w:r>
      <w:r w:rsidR="00443E65" w:rsidRPr="00443E65">
        <w:rPr>
          <w:sz w:val="24"/>
          <w:szCs w:val="24"/>
          <w:highlight w:val="yellow"/>
        </w:rPr>
        <w:t>XXXX</w:t>
      </w:r>
      <w:r w:rsidR="00443E65">
        <w:rPr>
          <w:sz w:val="24"/>
          <w:szCs w:val="24"/>
        </w:rPr>
        <w:t xml:space="preserve">, </w:t>
      </w:r>
      <w:r>
        <w:rPr>
          <w:sz w:val="24"/>
          <w:szCs w:val="24"/>
        </w:rPr>
        <w:t>ordinary shar</w:t>
      </w:r>
      <w:r w:rsidR="00443E65">
        <w:rPr>
          <w:sz w:val="24"/>
          <w:szCs w:val="24"/>
        </w:rPr>
        <w:t xml:space="preserve">es with a nominal value of CHF </w:t>
      </w:r>
      <w:r w:rsidR="00443E65" w:rsidRPr="00443E65">
        <w:rPr>
          <w:sz w:val="24"/>
          <w:szCs w:val="24"/>
          <w:highlight w:val="yellow"/>
        </w:rPr>
        <w:t>XXXX</w:t>
      </w:r>
      <w:r w:rsidR="00443E65">
        <w:rPr>
          <w:sz w:val="24"/>
          <w:szCs w:val="24"/>
        </w:rPr>
        <w:t xml:space="preserve">, </w:t>
      </w:r>
      <w:r>
        <w:rPr>
          <w:sz w:val="24"/>
          <w:szCs w:val="24"/>
        </w:rPr>
        <w:t>each and</w:t>
      </w:r>
      <w:r w:rsidR="00443E65" w:rsidRPr="00443E65">
        <w:rPr>
          <w:sz w:val="24"/>
          <w:szCs w:val="24"/>
          <w:highlight w:val="yellow"/>
        </w:rPr>
        <w:t xml:space="preserve"> XXXX</w:t>
      </w:r>
      <w:r w:rsidR="00443E65">
        <w:rPr>
          <w:sz w:val="24"/>
          <w:szCs w:val="24"/>
        </w:rPr>
        <w:t xml:space="preserve">, </w:t>
      </w:r>
      <w:r>
        <w:rPr>
          <w:sz w:val="24"/>
          <w:szCs w:val="24"/>
        </w:rPr>
        <w:t xml:space="preserve">preference shares with a nominal value of CHF </w:t>
      </w:r>
      <w:r w:rsidR="00443E65" w:rsidRPr="00443E65">
        <w:rPr>
          <w:sz w:val="24"/>
          <w:szCs w:val="24"/>
          <w:highlight w:val="yellow"/>
        </w:rPr>
        <w:t>XXXX</w:t>
      </w:r>
      <w:r w:rsidR="00443E65">
        <w:rPr>
          <w:sz w:val="24"/>
          <w:szCs w:val="24"/>
        </w:rPr>
        <w:t xml:space="preserve"> </w:t>
      </w:r>
      <w:r>
        <w:rPr>
          <w:sz w:val="24"/>
          <w:szCs w:val="24"/>
        </w:rPr>
        <w:t>each.</w:t>
      </w:r>
    </w:p>
    <w:p w14:paraId="40D5D9BA" w14:textId="4CD1166D" w:rsidR="00B628C8" w:rsidRDefault="006C2DB8" w:rsidP="00514F7E">
      <w:pPr>
        <w:pStyle w:val="ListParagraph"/>
        <w:numPr>
          <w:ilvl w:val="0"/>
          <w:numId w:val="44"/>
        </w:numPr>
        <w:ind w:left="567" w:hanging="567"/>
        <w:jc w:val="both"/>
        <w:rPr>
          <w:sz w:val="24"/>
          <w:szCs w:val="24"/>
        </w:rPr>
      </w:pPr>
      <w:r>
        <w:rPr>
          <w:sz w:val="24"/>
          <w:szCs w:val="24"/>
        </w:rPr>
        <w:t>T</w:t>
      </w:r>
      <w:r w:rsidR="00270DD4" w:rsidRPr="00270DD4">
        <w:rPr>
          <w:sz w:val="24"/>
          <w:szCs w:val="24"/>
        </w:rPr>
        <w:t xml:space="preserve">he Borrower </w:t>
      </w:r>
      <w:r>
        <w:rPr>
          <w:sz w:val="24"/>
          <w:szCs w:val="24"/>
        </w:rPr>
        <w:t xml:space="preserve">wishes to raise a total amount of </w:t>
      </w:r>
      <w:r w:rsidR="00475BD7">
        <w:rPr>
          <w:sz w:val="24"/>
          <w:szCs w:val="24"/>
        </w:rPr>
        <w:t>CHF</w:t>
      </w:r>
      <w:r w:rsidR="00270DD4" w:rsidRPr="00270DD4">
        <w:rPr>
          <w:sz w:val="24"/>
          <w:szCs w:val="24"/>
        </w:rPr>
        <w:t xml:space="preserve"> </w:t>
      </w:r>
      <w:r w:rsidR="004705EF" w:rsidRPr="00443E65">
        <w:rPr>
          <w:sz w:val="24"/>
          <w:szCs w:val="24"/>
          <w:highlight w:val="yellow"/>
        </w:rPr>
        <w:t>xxx</w:t>
      </w:r>
      <w:r w:rsidR="00326453" w:rsidRPr="00443E65">
        <w:rPr>
          <w:sz w:val="24"/>
          <w:szCs w:val="24"/>
          <w:highlight w:val="yellow"/>
        </w:rPr>
        <w:t>’</w:t>
      </w:r>
      <w:r w:rsidR="004705EF" w:rsidRPr="00443E65">
        <w:rPr>
          <w:sz w:val="24"/>
          <w:szCs w:val="24"/>
          <w:highlight w:val="yellow"/>
        </w:rPr>
        <w:t>xxx</w:t>
      </w:r>
      <w:r w:rsidR="00270DD4" w:rsidRPr="00270DD4">
        <w:rPr>
          <w:sz w:val="24"/>
          <w:szCs w:val="24"/>
        </w:rPr>
        <w:t xml:space="preserve"> to finance</w:t>
      </w:r>
      <w:r w:rsidR="000974E1">
        <w:rPr>
          <w:sz w:val="24"/>
          <w:szCs w:val="24"/>
        </w:rPr>
        <w:t xml:space="preserve"> its</w:t>
      </w:r>
      <w:r w:rsidR="00270DD4" w:rsidRPr="00270DD4">
        <w:rPr>
          <w:sz w:val="24"/>
          <w:szCs w:val="24"/>
        </w:rPr>
        <w:t xml:space="preserve"> expansion</w:t>
      </w:r>
      <w:r w:rsidR="000974E1">
        <w:rPr>
          <w:sz w:val="24"/>
          <w:szCs w:val="24"/>
        </w:rPr>
        <w:t xml:space="preserve"> in the form of a convertible loan</w:t>
      </w:r>
      <w:r w:rsidR="00270DD4" w:rsidRPr="00270DD4">
        <w:rPr>
          <w:sz w:val="24"/>
          <w:szCs w:val="24"/>
        </w:rPr>
        <w:t>.</w:t>
      </w:r>
    </w:p>
    <w:p w14:paraId="670E9B72" w14:textId="77777777" w:rsidR="00D40EBB" w:rsidRPr="00B027F0" w:rsidRDefault="00270DD4" w:rsidP="00514F7E">
      <w:pPr>
        <w:pStyle w:val="ListParagraph"/>
        <w:numPr>
          <w:ilvl w:val="0"/>
          <w:numId w:val="44"/>
        </w:numPr>
        <w:ind w:left="567" w:hanging="567"/>
        <w:jc w:val="both"/>
        <w:rPr>
          <w:sz w:val="24"/>
          <w:szCs w:val="24"/>
        </w:rPr>
      </w:pPr>
      <w:r w:rsidRPr="00270DD4">
        <w:rPr>
          <w:sz w:val="24"/>
          <w:szCs w:val="24"/>
        </w:rPr>
        <w:t>Th</w:t>
      </w:r>
      <w:r w:rsidR="006C2DB8">
        <w:rPr>
          <w:sz w:val="24"/>
          <w:szCs w:val="24"/>
        </w:rPr>
        <w:t>e</w:t>
      </w:r>
      <w:r w:rsidRPr="00270DD4">
        <w:rPr>
          <w:sz w:val="24"/>
          <w:szCs w:val="24"/>
        </w:rPr>
        <w:t xml:space="preserve"> </w:t>
      </w:r>
      <w:r w:rsidR="006C2DB8">
        <w:rPr>
          <w:sz w:val="24"/>
          <w:szCs w:val="24"/>
        </w:rPr>
        <w:t>c</w:t>
      </w:r>
      <w:r w:rsidRPr="00270DD4">
        <w:rPr>
          <w:sz w:val="24"/>
          <w:szCs w:val="24"/>
        </w:rPr>
        <w:t xml:space="preserve">onvertible </w:t>
      </w:r>
      <w:r w:rsidR="006C2DB8">
        <w:rPr>
          <w:sz w:val="24"/>
          <w:szCs w:val="24"/>
        </w:rPr>
        <w:t>l</w:t>
      </w:r>
      <w:r w:rsidRPr="00270DD4">
        <w:rPr>
          <w:sz w:val="24"/>
          <w:szCs w:val="24"/>
        </w:rPr>
        <w:t xml:space="preserve">oan </w:t>
      </w:r>
      <w:r w:rsidR="006C2DB8">
        <w:rPr>
          <w:sz w:val="24"/>
          <w:szCs w:val="24"/>
        </w:rPr>
        <w:t>will</w:t>
      </w:r>
      <w:r w:rsidR="006C2DB8" w:rsidRPr="00270DD4">
        <w:rPr>
          <w:sz w:val="24"/>
          <w:szCs w:val="24"/>
        </w:rPr>
        <w:t xml:space="preserve"> </w:t>
      </w:r>
      <w:r w:rsidRPr="00270DD4">
        <w:rPr>
          <w:sz w:val="24"/>
          <w:szCs w:val="24"/>
        </w:rPr>
        <w:t xml:space="preserve">be convertible at the next </w:t>
      </w:r>
      <w:r w:rsidR="009F19A9">
        <w:rPr>
          <w:sz w:val="24"/>
          <w:szCs w:val="24"/>
        </w:rPr>
        <w:t>Fund Raising</w:t>
      </w:r>
      <w:r w:rsidRPr="00270DD4">
        <w:rPr>
          <w:sz w:val="24"/>
          <w:szCs w:val="24"/>
        </w:rPr>
        <w:t xml:space="preserve"> or </w:t>
      </w:r>
      <w:r w:rsidR="006C2DB8">
        <w:rPr>
          <w:sz w:val="24"/>
          <w:szCs w:val="24"/>
        </w:rPr>
        <w:t>upon occurrence of a</w:t>
      </w:r>
      <w:r w:rsidRPr="00270DD4">
        <w:rPr>
          <w:sz w:val="24"/>
          <w:szCs w:val="24"/>
        </w:rPr>
        <w:t xml:space="preserve"> Liquidity </w:t>
      </w:r>
      <w:r w:rsidR="006C2DB8">
        <w:rPr>
          <w:sz w:val="24"/>
          <w:szCs w:val="24"/>
        </w:rPr>
        <w:t>E</w:t>
      </w:r>
      <w:r w:rsidR="008904C2">
        <w:rPr>
          <w:sz w:val="24"/>
          <w:szCs w:val="24"/>
        </w:rPr>
        <w:t>vent.</w:t>
      </w:r>
    </w:p>
    <w:p w14:paraId="366E4D51" w14:textId="3EF2CBE8" w:rsidR="00D40EBB" w:rsidRDefault="00270DD4" w:rsidP="00514F7E">
      <w:pPr>
        <w:pStyle w:val="ListParagraph"/>
        <w:numPr>
          <w:ilvl w:val="0"/>
          <w:numId w:val="44"/>
        </w:numPr>
        <w:ind w:left="567" w:hanging="567"/>
        <w:jc w:val="both"/>
        <w:rPr>
          <w:sz w:val="24"/>
          <w:szCs w:val="24"/>
        </w:rPr>
      </w:pPr>
      <w:r w:rsidRPr="00270DD4">
        <w:rPr>
          <w:sz w:val="24"/>
          <w:szCs w:val="24"/>
        </w:rPr>
        <w:t xml:space="preserve">The Lender </w:t>
      </w:r>
      <w:r w:rsidR="006C2DB8">
        <w:rPr>
          <w:sz w:val="24"/>
          <w:szCs w:val="24"/>
        </w:rPr>
        <w:t xml:space="preserve">is willing to participate to this round of financing by subscribing to a </w:t>
      </w:r>
      <w:r w:rsidR="00D04CBB">
        <w:rPr>
          <w:sz w:val="24"/>
          <w:szCs w:val="24"/>
        </w:rPr>
        <w:t>c</w:t>
      </w:r>
      <w:r w:rsidR="006C2DB8">
        <w:rPr>
          <w:sz w:val="24"/>
          <w:szCs w:val="24"/>
        </w:rPr>
        <w:t xml:space="preserve">onvertible </w:t>
      </w:r>
      <w:r w:rsidR="00D04CBB">
        <w:rPr>
          <w:sz w:val="24"/>
          <w:szCs w:val="24"/>
        </w:rPr>
        <w:t>l</w:t>
      </w:r>
      <w:r w:rsidR="006C2DB8">
        <w:rPr>
          <w:sz w:val="24"/>
          <w:szCs w:val="24"/>
        </w:rPr>
        <w:t xml:space="preserve">oan </w:t>
      </w:r>
      <w:r w:rsidR="000B01E3">
        <w:rPr>
          <w:sz w:val="24"/>
          <w:szCs w:val="24"/>
        </w:rPr>
        <w:t xml:space="preserve">for an amount of </w:t>
      </w:r>
      <w:r w:rsidR="00475BD7">
        <w:rPr>
          <w:sz w:val="24"/>
          <w:szCs w:val="24"/>
        </w:rPr>
        <w:t>CHF</w:t>
      </w:r>
      <w:r w:rsidR="000B01E3">
        <w:rPr>
          <w:sz w:val="24"/>
          <w:szCs w:val="24"/>
        </w:rPr>
        <w:t xml:space="preserve"> </w:t>
      </w:r>
      <w:r w:rsidR="004705EF" w:rsidRPr="00443E65">
        <w:rPr>
          <w:sz w:val="24"/>
          <w:szCs w:val="24"/>
          <w:highlight w:val="yellow"/>
        </w:rPr>
        <w:t>xxx</w:t>
      </w:r>
      <w:r w:rsidR="001F1DC8" w:rsidRPr="00443E65">
        <w:rPr>
          <w:sz w:val="24"/>
          <w:szCs w:val="24"/>
          <w:highlight w:val="yellow"/>
        </w:rPr>
        <w:t>’</w:t>
      </w:r>
      <w:r w:rsidR="004705EF" w:rsidRPr="00443E65">
        <w:rPr>
          <w:sz w:val="24"/>
          <w:szCs w:val="24"/>
          <w:highlight w:val="yellow"/>
        </w:rPr>
        <w:t>xxx</w:t>
      </w:r>
      <w:r w:rsidR="001F1DC8">
        <w:rPr>
          <w:sz w:val="24"/>
          <w:szCs w:val="24"/>
        </w:rPr>
        <w:t xml:space="preserve"> </w:t>
      </w:r>
      <w:r w:rsidRPr="00270DD4">
        <w:rPr>
          <w:sz w:val="24"/>
          <w:szCs w:val="24"/>
        </w:rPr>
        <w:t>on the terms and conditions set out below.</w:t>
      </w:r>
    </w:p>
    <w:p w14:paraId="43218EEF" w14:textId="4E3B193B" w:rsidR="00B027F0" w:rsidRPr="00B027F0" w:rsidRDefault="00B027F0" w:rsidP="00514F7E">
      <w:pPr>
        <w:pStyle w:val="ListParagraph"/>
        <w:numPr>
          <w:ilvl w:val="0"/>
          <w:numId w:val="44"/>
        </w:numPr>
        <w:ind w:left="567" w:hanging="567"/>
        <w:jc w:val="both"/>
        <w:rPr>
          <w:sz w:val="24"/>
          <w:szCs w:val="24"/>
        </w:rPr>
      </w:pPr>
      <w:r w:rsidRPr="00EC21B3">
        <w:rPr>
          <w:sz w:val="24"/>
          <w:szCs w:val="24"/>
        </w:rPr>
        <w:t xml:space="preserve">This Agreement sets forth the rights and obligations of the Parties with regard to the </w:t>
      </w:r>
      <w:r w:rsidR="00D04CBB">
        <w:rPr>
          <w:sz w:val="24"/>
          <w:szCs w:val="24"/>
        </w:rPr>
        <w:t>c</w:t>
      </w:r>
      <w:r w:rsidRPr="00EC21B3">
        <w:rPr>
          <w:sz w:val="24"/>
          <w:szCs w:val="24"/>
        </w:rPr>
        <w:t xml:space="preserve">onvertible </w:t>
      </w:r>
      <w:r w:rsidR="00D04CBB">
        <w:rPr>
          <w:sz w:val="24"/>
          <w:szCs w:val="24"/>
        </w:rPr>
        <w:t>l</w:t>
      </w:r>
      <w:r w:rsidRPr="00EC21B3">
        <w:rPr>
          <w:sz w:val="24"/>
          <w:szCs w:val="24"/>
        </w:rPr>
        <w:t>oan.</w:t>
      </w:r>
    </w:p>
    <w:p w14:paraId="7975339F" w14:textId="77777777" w:rsidR="00904D70" w:rsidRPr="00EC21B3" w:rsidRDefault="00904D70" w:rsidP="00EC21B3">
      <w:pPr>
        <w:jc w:val="both"/>
      </w:pPr>
    </w:p>
    <w:p w14:paraId="204A61EF" w14:textId="77777777" w:rsidR="00904D70" w:rsidRPr="00E33476" w:rsidRDefault="00904D70" w:rsidP="00EC21B3">
      <w:pPr>
        <w:jc w:val="both"/>
        <w:rPr>
          <w:rFonts w:ascii="Arial" w:hAnsi="Arial" w:cs="Arial"/>
        </w:rPr>
      </w:pPr>
      <w:r w:rsidRPr="00E33476">
        <w:rPr>
          <w:rFonts w:ascii="Arial" w:hAnsi="Arial" w:cs="Arial"/>
          <w:b/>
        </w:rPr>
        <w:t>NOW, THEREFORE</w:t>
      </w:r>
      <w:r w:rsidRPr="00E33476">
        <w:rPr>
          <w:rFonts w:ascii="Arial" w:hAnsi="Arial" w:cs="Arial"/>
        </w:rPr>
        <w:t>, the Parties agree, based on the above premises, which form an integral part hereof, as follows:</w:t>
      </w:r>
    </w:p>
    <w:p w14:paraId="609BDB60" w14:textId="77777777" w:rsidR="00904D70" w:rsidRPr="00EC21B3" w:rsidRDefault="00904D70" w:rsidP="00EC21B3">
      <w:pPr>
        <w:jc w:val="both"/>
      </w:pPr>
    </w:p>
    <w:p w14:paraId="563BCBA3" w14:textId="77777777" w:rsidR="00904D70" w:rsidRPr="00EC21B3" w:rsidRDefault="00904D70" w:rsidP="00EC21B3">
      <w:pPr>
        <w:pStyle w:val="Heading1"/>
        <w:numPr>
          <w:ilvl w:val="0"/>
          <w:numId w:val="19"/>
        </w:numPr>
        <w:jc w:val="both"/>
        <w:rPr>
          <w:sz w:val="24"/>
          <w:szCs w:val="24"/>
        </w:rPr>
      </w:pPr>
      <w:bookmarkStart w:id="3" w:name="_Toc163302955"/>
      <w:bookmarkStart w:id="4" w:name="_Toc519513124"/>
      <w:bookmarkStart w:id="5" w:name="_Toc519065823"/>
      <w:r w:rsidRPr="00EC21B3">
        <w:rPr>
          <w:sz w:val="24"/>
          <w:szCs w:val="24"/>
        </w:rPr>
        <w:t>Definitions and Interpretations</w:t>
      </w:r>
      <w:bookmarkEnd w:id="3"/>
      <w:bookmarkEnd w:id="4"/>
      <w:bookmarkEnd w:id="5"/>
    </w:p>
    <w:p w14:paraId="4F001D48" w14:textId="77777777" w:rsidR="00904D70" w:rsidRPr="00EC21B3" w:rsidRDefault="00904D70" w:rsidP="00EC21B3">
      <w:pPr>
        <w:pStyle w:val="Heading2"/>
        <w:numPr>
          <w:ilvl w:val="1"/>
          <w:numId w:val="19"/>
        </w:numPr>
        <w:jc w:val="both"/>
        <w:rPr>
          <w:sz w:val="24"/>
          <w:szCs w:val="24"/>
        </w:rPr>
      </w:pPr>
      <w:bookmarkStart w:id="6" w:name="_Toc163302956"/>
      <w:bookmarkStart w:id="7" w:name="_Toc519513125"/>
      <w:bookmarkStart w:id="8" w:name="_Toc519065824"/>
      <w:r w:rsidRPr="00EC21B3">
        <w:rPr>
          <w:sz w:val="24"/>
          <w:szCs w:val="24"/>
        </w:rPr>
        <w:t>Definitions</w:t>
      </w:r>
      <w:bookmarkEnd w:id="6"/>
      <w:bookmarkEnd w:id="7"/>
      <w:bookmarkEnd w:id="8"/>
      <w:r w:rsidRPr="00EC21B3">
        <w:rPr>
          <w:sz w:val="24"/>
          <w:szCs w:val="24"/>
        </w:rPr>
        <w:t xml:space="preserve"> </w:t>
      </w:r>
    </w:p>
    <w:p w14:paraId="527030AA" w14:textId="77777777" w:rsidR="00904D70" w:rsidRPr="00EC21B3" w:rsidRDefault="00904D70" w:rsidP="00EC21B3">
      <w:pPr>
        <w:pStyle w:val="Figure"/>
        <w:numPr>
          <w:ilvl w:val="0"/>
          <w:numId w:val="40"/>
        </w:numPr>
        <w:tabs>
          <w:tab w:val="left" w:pos="567"/>
          <w:tab w:val="left" w:pos="709"/>
          <w:tab w:val="left" w:pos="851"/>
          <w:tab w:val="left" w:pos="8787"/>
        </w:tabs>
        <w:ind w:left="567" w:hanging="567"/>
        <w:jc w:val="both"/>
        <w:rPr>
          <w:sz w:val="24"/>
          <w:szCs w:val="24"/>
        </w:rPr>
      </w:pPr>
      <w:r w:rsidRPr="00EC21B3">
        <w:rPr>
          <w:sz w:val="24"/>
          <w:szCs w:val="24"/>
        </w:rPr>
        <w:t>Capitalised terms in this Agreement shall have the following meanings:</w:t>
      </w:r>
    </w:p>
    <w:p w14:paraId="3507DDF9" w14:textId="77777777" w:rsidR="00904D70" w:rsidRPr="00EC21B3" w:rsidRDefault="0063162F" w:rsidP="00EC21B3">
      <w:pPr>
        <w:pStyle w:val="Figure"/>
        <w:jc w:val="both"/>
        <w:rPr>
          <w:sz w:val="24"/>
          <w:szCs w:val="24"/>
        </w:rPr>
      </w:pPr>
      <w:r w:rsidRPr="00EC21B3">
        <w:rPr>
          <w:sz w:val="24"/>
          <w:szCs w:val="24"/>
        </w:rPr>
        <w:fldChar w:fldCharType="begin"/>
      </w:r>
      <w:r w:rsidR="00904D70" w:rsidRPr="00EC21B3">
        <w:rPr>
          <w:sz w:val="24"/>
          <w:szCs w:val="24"/>
        </w:rPr>
        <w:instrText xml:space="preserve"> LISTNUM "Figure" \l 2 </w:instrText>
      </w:r>
      <w:r w:rsidRPr="00EC21B3">
        <w:rPr>
          <w:sz w:val="24"/>
          <w:szCs w:val="24"/>
        </w:rPr>
        <w:fldChar w:fldCharType="end"/>
      </w:r>
      <w:r w:rsidR="00904D70" w:rsidRPr="00EC21B3">
        <w:rPr>
          <w:sz w:val="24"/>
          <w:szCs w:val="24"/>
        </w:rPr>
        <w:tab/>
      </w:r>
      <w:r w:rsidR="00904D70" w:rsidRPr="00EC21B3">
        <w:rPr>
          <w:b/>
          <w:bCs/>
          <w:sz w:val="24"/>
          <w:szCs w:val="24"/>
        </w:rPr>
        <w:t>Agreement</w:t>
      </w:r>
      <w:r w:rsidR="00904D70" w:rsidRPr="00EC21B3">
        <w:rPr>
          <w:sz w:val="24"/>
          <w:szCs w:val="24"/>
        </w:rPr>
        <w:t>: shall mean this convertible loan agreement including all of its annexes;</w:t>
      </w:r>
    </w:p>
    <w:p w14:paraId="09DB68BC" w14:textId="77777777" w:rsidR="00904D70" w:rsidRPr="00EC21B3" w:rsidRDefault="0063162F" w:rsidP="00EC21B3">
      <w:pPr>
        <w:pStyle w:val="Figure"/>
        <w:jc w:val="both"/>
        <w:rPr>
          <w:sz w:val="24"/>
          <w:szCs w:val="24"/>
        </w:rPr>
      </w:pPr>
      <w:r w:rsidRPr="00EC21B3">
        <w:rPr>
          <w:sz w:val="24"/>
          <w:szCs w:val="24"/>
        </w:rPr>
        <w:fldChar w:fldCharType="begin"/>
      </w:r>
      <w:r w:rsidR="00904D70" w:rsidRPr="00EC21B3">
        <w:rPr>
          <w:sz w:val="24"/>
          <w:szCs w:val="24"/>
        </w:rPr>
        <w:instrText xml:space="preserve"> LISTNUM "Figure" \l 2 </w:instrText>
      </w:r>
      <w:r w:rsidRPr="00EC21B3">
        <w:rPr>
          <w:sz w:val="24"/>
          <w:szCs w:val="24"/>
        </w:rPr>
        <w:fldChar w:fldCharType="end"/>
      </w:r>
      <w:r w:rsidR="00904D70" w:rsidRPr="00EC21B3">
        <w:rPr>
          <w:sz w:val="24"/>
          <w:szCs w:val="24"/>
        </w:rPr>
        <w:tab/>
      </w:r>
      <w:r w:rsidR="00904D70" w:rsidRPr="00EC21B3">
        <w:rPr>
          <w:b/>
          <w:bCs/>
          <w:sz w:val="24"/>
          <w:szCs w:val="24"/>
        </w:rPr>
        <w:t>Business Day</w:t>
      </w:r>
      <w:r w:rsidR="00904D70" w:rsidRPr="00EC21B3">
        <w:rPr>
          <w:sz w:val="24"/>
          <w:szCs w:val="24"/>
        </w:rPr>
        <w:t>: shall mean any day on which banks are open for the transaction of no</w:t>
      </w:r>
      <w:r w:rsidR="00F244EE">
        <w:rPr>
          <w:sz w:val="24"/>
          <w:szCs w:val="24"/>
        </w:rPr>
        <w:t>rmal</w:t>
      </w:r>
      <w:r w:rsidR="00AC34F5">
        <w:rPr>
          <w:sz w:val="24"/>
          <w:szCs w:val="24"/>
        </w:rPr>
        <w:t xml:space="preserve"> commercial business in Lausanne</w:t>
      </w:r>
      <w:r w:rsidR="00904D70" w:rsidRPr="00EC21B3">
        <w:rPr>
          <w:sz w:val="24"/>
          <w:szCs w:val="24"/>
        </w:rPr>
        <w:t>;</w:t>
      </w:r>
    </w:p>
    <w:p w14:paraId="414DAE84" w14:textId="77777777" w:rsidR="00904D70" w:rsidRPr="00EC21B3" w:rsidRDefault="0063162F" w:rsidP="00514F7E">
      <w:pPr>
        <w:pStyle w:val="Figure"/>
        <w:jc w:val="both"/>
        <w:rPr>
          <w:sz w:val="24"/>
          <w:szCs w:val="24"/>
        </w:rPr>
      </w:pPr>
      <w:r w:rsidRPr="00EC21B3">
        <w:rPr>
          <w:sz w:val="24"/>
          <w:szCs w:val="24"/>
        </w:rPr>
        <w:fldChar w:fldCharType="begin"/>
      </w:r>
      <w:r w:rsidR="00904D70" w:rsidRPr="00EC21B3">
        <w:rPr>
          <w:sz w:val="24"/>
          <w:szCs w:val="24"/>
        </w:rPr>
        <w:instrText xml:space="preserve"> LISTNUM "Figure" \l 2 </w:instrText>
      </w:r>
      <w:r w:rsidRPr="00EC21B3">
        <w:rPr>
          <w:sz w:val="24"/>
          <w:szCs w:val="24"/>
        </w:rPr>
        <w:fldChar w:fldCharType="end"/>
      </w:r>
      <w:r w:rsidR="00904D70" w:rsidRPr="00EC21B3">
        <w:rPr>
          <w:sz w:val="24"/>
          <w:szCs w:val="24"/>
        </w:rPr>
        <w:tab/>
      </w:r>
      <w:r w:rsidR="00904D70" w:rsidRPr="00EC21B3">
        <w:rPr>
          <w:b/>
          <w:bCs/>
          <w:sz w:val="24"/>
          <w:szCs w:val="24"/>
        </w:rPr>
        <w:t>CHF</w:t>
      </w:r>
      <w:r w:rsidR="00904D70" w:rsidRPr="00EC21B3">
        <w:rPr>
          <w:sz w:val="24"/>
          <w:szCs w:val="24"/>
        </w:rPr>
        <w:t>: shall mean Swiss Francs, being the lawful currency of Switzerland;</w:t>
      </w:r>
    </w:p>
    <w:p w14:paraId="5C2CDCF6" w14:textId="33B92594" w:rsidR="00904D70" w:rsidRPr="00EC21B3" w:rsidRDefault="0063162F" w:rsidP="00CA367D">
      <w:pPr>
        <w:pStyle w:val="Figure"/>
        <w:jc w:val="both"/>
        <w:rPr>
          <w:sz w:val="24"/>
          <w:szCs w:val="24"/>
        </w:rPr>
      </w:pPr>
      <w:r w:rsidRPr="00EC21B3">
        <w:rPr>
          <w:sz w:val="24"/>
          <w:szCs w:val="24"/>
        </w:rPr>
        <w:fldChar w:fldCharType="begin"/>
      </w:r>
      <w:r w:rsidR="00904D70" w:rsidRPr="00EC21B3">
        <w:rPr>
          <w:sz w:val="24"/>
          <w:szCs w:val="24"/>
        </w:rPr>
        <w:instrText xml:space="preserve"> LISTNUM "Figure" \l 2 </w:instrText>
      </w:r>
      <w:r w:rsidRPr="00EC21B3">
        <w:rPr>
          <w:sz w:val="24"/>
          <w:szCs w:val="24"/>
        </w:rPr>
        <w:fldChar w:fldCharType="end"/>
      </w:r>
      <w:r w:rsidR="00904D70" w:rsidRPr="00EC21B3">
        <w:rPr>
          <w:sz w:val="24"/>
          <w:szCs w:val="24"/>
        </w:rPr>
        <w:tab/>
      </w:r>
      <w:r w:rsidR="00904D70" w:rsidRPr="00EC21B3">
        <w:rPr>
          <w:b/>
          <w:bCs/>
          <w:sz w:val="24"/>
          <w:szCs w:val="24"/>
        </w:rPr>
        <w:t>Commercial Register</w:t>
      </w:r>
      <w:r w:rsidR="00904D70" w:rsidRPr="00EC21B3">
        <w:rPr>
          <w:sz w:val="24"/>
          <w:szCs w:val="24"/>
        </w:rPr>
        <w:t xml:space="preserve">: shall mean the commercial register </w:t>
      </w:r>
      <w:r w:rsidR="00461F13">
        <w:rPr>
          <w:sz w:val="24"/>
          <w:szCs w:val="24"/>
        </w:rPr>
        <w:t xml:space="preserve">of </w:t>
      </w:r>
      <w:proofErr w:type="gramStart"/>
      <w:r w:rsidR="00CA367D" w:rsidRPr="00443E65">
        <w:rPr>
          <w:sz w:val="24"/>
          <w:szCs w:val="24"/>
          <w:highlight w:val="yellow"/>
        </w:rPr>
        <w:t>XXXX</w:t>
      </w:r>
      <w:r w:rsidR="00CA367D">
        <w:rPr>
          <w:sz w:val="24"/>
          <w:szCs w:val="24"/>
        </w:rPr>
        <w:t>,</w:t>
      </w:r>
      <w:r w:rsidR="00904D70" w:rsidRPr="00EC21B3">
        <w:rPr>
          <w:sz w:val="24"/>
          <w:szCs w:val="24"/>
        </w:rPr>
        <w:t>;</w:t>
      </w:r>
      <w:proofErr w:type="gramEnd"/>
      <w:r w:rsidR="00904D70" w:rsidRPr="00EC21B3">
        <w:rPr>
          <w:sz w:val="24"/>
          <w:szCs w:val="24"/>
        </w:rPr>
        <w:t xml:space="preserve"> </w:t>
      </w:r>
    </w:p>
    <w:p w14:paraId="4025AF7F" w14:textId="77777777" w:rsidR="00904D70" w:rsidRDefault="0063162F" w:rsidP="00514F7E">
      <w:pPr>
        <w:pStyle w:val="Figure"/>
        <w:jc w:val="both"/>
        <w:rPr>
          <w:sz w:val="24"/>
          <w:szCs w:val="24"/>
        </w:rPr>
      </w:pPr>
      <w:r w:rsidRPr="00EC21B3">
        <w:rPr>
          <w:rStyle w:val="FigureRef"/>
          <w:sz w:val="24"/>
          <w:szCs w:val="24"/>
        </w:rPr>
        <w:fldChar w:fldCharType="begin"/>
      </w:r>
      <w:r w:rsidR="00904D70" w:rsidRPr="00EC21B3">
        <w:rPr>
          <w:rStyle w:val="FigureRef"/>
          <w:sz w:val="24"/>
          <w:szCs w:val="24"/>
        </w:rPr>
        <w:instrText xml:space="preserve"> LISTNUM "Figure" \l 2 </w:instrText>
      </w:r>
      <w:r w:rsidRPr="00EC21B3">
        <w:rPr>
          <w:rStyle w:val="FigureRef"/>
          <w:sz w:val="24"/>
          <w:szCs w:val="24"/>
        </w:rPr>
        <w:fldChar w:fldCharType="end"/>
      </w:r>
      <w:r w:rsidR="00904D70" w:rsidRPr="00EC21B3">
        <w:rPr>
          <w:sz w:val="24"/>
          <w:szCs w:val="24"/>
        </w:rPr>
        <w:tab/>
      </w:r>
      <w:r w:rsidR="00904D70" w:rsidRPr="00EC21B3">
        <w:rPr>
          <w:sz w:val="24"/>
          <w:szCs w:val="24"/>
        </w:rPr>
        <w:tab/>
      </w:r>
      <w:r w:rsidR="00904D70" w:rsidRPr="00EC21B3">
        <w:rPr>
          <w:b/>
          <w:sz w:val="24"/>
          <w:szCs w:val="24"/>
        </w:rPr>
        <w:t>Convertible Loan</w:t>
      </w:r>
      <w:r w:rsidR="00904D70" w:rsidRPr="00EC21B3">
        <w:rPr>
          <w:sz w:val="24"/>
          <w:szCs w:val="24"/>
        </w:rPr>
        <w:t>: shall mean the convertible loan being the subject matter of this Agreement;</w:t>
      </w:r>
    </w:p>
    <w:p w14:paraId="00CA64B8" w14:textId="77777777" w:rsidR="00AD54FD" w:rsidRDefault="00E63AB8" w:rsidP="005E22AB">
      <w:pPr>
        <w:pStyle w:val="FigureText"/>
        <w:numPr>
          <w:ilvl w:val="0"/>
          <w:numId w:val="58"/>
        </w:numPr>
        <w:ind w:left="567" w:hanging="567"/>
        <w:jc w:val="both"/>
        <w:rPr>
          <w:rStyle w:val="FigureRef"/>
          <w:sz w:val="24"/>
        </w:rPr>
      </w:pPr>
      <w:r w:rsidRPr="00E63AB8">
        <w:rPr>
          <w:rStyle w:val="FigureRef"/>
          <w:b/>
          <w:sz w:val="24"/>
          <w:szCs w:val="24"/>
        </w:rPr>
        <w:lastRenderedPageBreak/>
        <w:t>Fund raising</w:t>
      </w:r>
      <w:r w:rsidRPr="00E63AB8">
        <w:rPr>
          <w:rStyle w:val="FigureRef"/>
          <w:sz w:val="24"/>
          <w:szCs w:val="24"/>
        </w:rPr>
        <w:t>: shall mean an additional capital increase of the share-capital of the Borrower including or not agio</w:t>
      </w:r>
      <w:r w:rsidR="00AD54FD">
        <w:rPr>
          <w:rStyle w:val="FigureRef"/>
          <w:sz w:val="24"/>
          <w:szCs w:val="24"/>
        </w:rPr>
        <w:t>;</w:t>
      </w:r>
    </w:p>
    <w:p w14:paraId="6F86A88E" w14:textId="77777777" w:rsidR="00433E79" w:rsidRPr="00F244EE" w:rsidRDefault="000B01E3" w:rsidP="005E22AB">
      <w:pPr>
        <w:pStyle w:val="FigureText"/>
        <w:numPr>
          <w:ilvl w:val="0"/>
          <w:numId w:val="58"/>
        </w:numPr>
        <w:ind w:left="567" w:hanging="567"/>
        <w:jc w:val="both"/>
        <w:rPr>
          <w:noProof/>
          <w:sz w:val="24"/>
        </w:rPr>
      </w:pPr>
      <w:r w:rsidRPr="00AD54FD">
        <w:rPr>
          <w:rStyle w:val="FigureRef"/>
          <w:b/>
          <w:sz w:val="24"/>
        </w:rPr>
        <w:t>Liquidity</w:t>
      </w:r>
      <w:r w:rsidRPr="00AD54FD">
        <w:rPr>
          <w:rStyle w:val="FigureRef"/>
          <w:sz w:val="24"/>
        </w:rPr>
        <w:t xml:space="preserve"> </w:t>
      </w:r>
      <w:r w:rsidRPr="00AD54FD">
        <w:rPr>
          <w:rStyle w:val="FigureRef"/>
          <w:b/>
          <w:sz w:val="24"/>
        </w:rPr>
        <w:t>Event</w:t>
      </w:r>
      <w:r w:rsidR="00904D70" w:rsidRPr="00AD54FD">
        <w:rPr>
          <w:rStyle w:val="FigureRef"/>
          <w:sz w:val="24"/>
        </w:rPr>
        <w:t xml:space="preserve">: means </w:t>
      </w:r>
      <w:r w:rsidRPr="00AD54FD">
        <w:rPr>
          <w:rStyle w:val="FigureRef"/>
          <w:sz w:val="24"/>
        </w:rPr>
        <w:t>the sale of all or substantially all the Shares of the Borrower in a cash-based transaction a</w:t>
      </w:r>
      <w:r w:rsidR="00871C9B" w:rsidRPr="00AD54FD">
        <w:rPr>
          <w:rStyle w:val="FigureRef"/>
          <w:sz w:val="24"/>
        </w:rPr>
        <w:t>nd/or against delivery of shares</w:t>
      </w:r>
      <w:r w:rsidR="0033784D">
        <w:rPr>
          <w:rStyle w:val="FigureRef"/>
          <w:sz w:val="24"/>
        </w:rPr>
        <w:t>;</w:t>
      </w:r>
    </w:p>
    <w:p w14:paraId="1BFD34E5" w14:textId="5D510691" w:rsidR="00E66AC0" w:rsidRPr="00E66AC0" w:rsidRDefault="00E66AC0" w:rsidP="00CA367D">
      <w:pPr>
        <w:pStyle w:val="FigureText"/>
        <w:numPr>
          <w:ilvl w:val="0"/>
          <w:numId w:val="58"/>
        </w:numPr>
        <w:ind w:left="567" w:hanging="567"/>
        <w:jc w:val="both"/>
        <w:rPr>
          <w:b/>
          <w:sz w:val="24"/>
          <w:szCs w:val="24"/>
        </w:rPr>
      </w:pPr>
      <w:r w:rsidRPr="006D0668">
        <w:rPr>
          <w:b/>
          <w:sz w:val="24"/>
          <w:szCs w:val="24"/>
        </w:rPr>
        <w:t>Maturity Date</w:t>
      </w:r>
      <w:r w:rsidRPr="00315E3D">
        <w:rPr>
          <w:sz w:val="24"/>
          <w:szCs w:val="24"/>
        </w:rPr>
        <w:t>:</w:t>
      </w:r>
      <w:r w:rsidRPr="006D0668">
        <w:rPr>
          <w:b/>
          <w:sz w:val="24"/>
          <w:szCs w:val="24"/>
        </w:rPr>
        <w:t xml:space="preserve"> </w:t>
      </w:r>
      <w:r w:rsidR="00943BD8" w:rsidRPr="00943BD8">
        <w:rPr>
          <w:sz w:val="24"/>
          <w:szCs w:val="24"/>
        </w:rPr>
        <w:t xml:space="preserve">shall mean </w:t>
      </w:r>
      <w:r w:rsidR="00CA367D" w:rsidRPr="00443E65">
        <w:rPr>
          <w:sz w:val="24"/>
          <w:szCs w:val="24"/>
          <w:highlight w:val="yellow"/>
        </w:rPr>
        <w:t>XXXX</w:t>
      </w:r>
      <w:r>
        <w:rPr>
          <w:sz w:val="24"/>
        </w:rPr>
        <w:t xml:space="preserve">. </w:t>
      </w:r>
    </w:p>
    <w:p w14:paraId="5BE2E405" w14:textId="281F8C2B" w:rsidR="00746E98" w:rsidRPr="006D0668" w:rsidRDefault="00746E98" w:rsidP="00CA367D">
      <w:pPr>
        <w:pStyle w:val="Figure"/>
        <w:numPr>
          <w:ilvl w:val="0"/>
          <w:numId w:val="58"/>
        </w:numPr>
        <w:ind w:left="567" w:hanging="567"/>
        <w:jc w:val="both"/>
        <w:rPr>
          <w:sz w:val="24"/>
          <w:szCs w:val="24"/>
        </w:rPr>
      </w:pPr>
      <w:r w:rsidRPr="006D0668">
        <w:rPr>
          <w:b/>
          <w:sz w:val="24"/>
          <w:szCs w:val="24"/>
        </w:rPr>
        <w:t>Prefe</w:t>
      </w:r>
      <w:r w:rsidR="00F13F82" w:rsidRPr="006D0668">
        <w:rPr>
          <w:b/>
          <w:sz w:val="24"/>
          <w:szCs w:val="24"/>
        </w:rPr>
        <w:t>rence</w:t>
      </w:r>
      <w:r w:rsidRPr="006D0668">
        <w:rPr>
          <w:b/>
          <w:sz w:val="24"/>
          <w:szCs w:val="24"/>
        </w:rPr>
        <w:t xml:space="preserve"> Shares:</w:t>
      </w:r>
      <w:r w:rsidRPr="006D0668">
        <w:rPr>
          <w:sz w:val="24"/>
          <w:szCs w:val="24"/>
        </w:rPr>
        <w:t xml:space="preserve"> shall mean the prefer</w:t>
      </w:r>
      <w:r w:rsidR="00F13F82" w:rsidRPr="006D0668">
        <w:rPr>
          <w:sz w:val="24"/>
          <w:szCs w:val="24"/>
        </w:rPr>
        <w:t xml:space="preserve">ence </w:t>
      </w:r>
      <w:r w:rsidRPr="006D0668">
        <w:rPr>
          <w:sz w:val="24"/>
          <w:szCs w:val="24"/>
        </w:rPr>
        <w:t>shares</w:t>
      </w:r>
      <w:r w:rsidR="00194D67">
        <w:rPr>
          <w:sz w:val="24"/>
          <w:szCs w:val="24"/>
        </w:rPr>
        <w:t xml:space="preserve"> outstanding at the date of this Agreement</w:t>
      </w:r>
      <w:r w:rsidRPr="006D0668">
        <w:rPr>
          <w:sz w:val="24"/>
          <w:szCs w:val="24"/>
        </w:rPr>
        <w:t xml:space="preserve"> </w:t>
      </w:r>
      <w:r w:rsidR="00194D67">
        <w:rPr>
          <w:sz w:val="24"/>
          <w:szCs w:val="24"/>
        </w:rPr>
        <w:t xml:space="preserve">each having a nominal value of </w:t>
      </w:r>
      <w:r w:rsidR="00CA367D" w:rsidRPr="00443E65">
        <w:rPr>
          <w:sz w:val="24"/>
          <w:szCs w:val="24"/>
          <w:highlight w:val="yellow"/>
        </w:rPr>
        <w:t>XXXX</w:t>
      </w:r>
      <w:r w:rsidR="00CA367D">
        <w:rPr>
          <w:sz w:val="24"/>
          <w:szCs w:val="24"/>
        </w:rPr>
        <w:t xml:space="preserve"> </w:t>
      </w:r>
      <w:r w:rsidRPr="006D0668">
        <w:rPr>
          <w:sz w:val="24"/>
          <w:szCs w:val="24"/>
        </w:rPr>
        <w:t xml:space="preserve">of the Borrower. </w:t>
      </w:r>
    </w:p>
    <w:p w14:paraId="2A5281D0" w14:textId="66864352" w:rsidR="009C3B3B" w:rsidRPr="006D0668" w:rsidRDefault="002D5C01" w:rsidP="009C3B3B">
      <w:pPr>
        <w:pStyle w:val="Figure"/>
        <w:numPr>
          <w:ilvl w:val="0"/>
          <w:numId w:val="58"/>
        </w:numPr>
        <w:ind w:left="567" w:hanging="567"/>
        <w:jc w:val="both"/>
        <w:rPr>
          <w:sz w:val="24"/>
          <w:szCs w:val="24"/>
        </w:rPr>
      </w:pPr>
      <w:r w:rsidRPr="006D0668">
        <w:rPr>
          <w:b/>
          <w:sz w:val="24"/>
          <w:szCs w:val="24"/>
        </w:rPr>
        <w:t>Principal Amount:</w:t>
      </w:r>
      <w:r w:rsidRPr="006D0668">
        <w:rPr>
          <w:sz w:val="24"/>
          <w:szCs w:val="24"/>
        </w:rPr>
        <w:t xml:space="preserve"> shall mean </w:t>
      </w:r>
      <w:r w:rsidR="009C3B3B" w:rsidRPr="006D0668">
        <w:rPr>
          <w:sz w:val="24"/>
          <w:szCs w:val="24"/>
        </w:rPr>
        <w:t xml:space="preserve">the amount of the </w:t>
      </w:r>
      <w:r w:rsidR="00F13F82" w:rsidRPr="006D0668">
        <w:rPr>
          <w:sz w:val="24"/>
          <w:szCs w:val="24"/>
        </w:rPr>
        <w:t>Convertible Loan</w:t>
      </w:r>
      <w:r w:rsidR="009C3B3B" w:rsidRPr="006D0668">
        <w:rPr>
          <w:sz w:val="24"/>
          <w:szCs w:val="24"/>
        </w:rPr>
        <w:t xml:space="preserve"> </w:t>
      </w:r>
      <w:r w:rsidR="00AF493F">
        <w:rPr>
          <w:sz w:val="24"/>
          <w:szCs w:val="24"/>
        </w:rPr>
        <w:t>effectively disbursed in favour of the Borrower by the Lender</w:t>
      </w:r>
      <w:r w:rsidR="009C3B3B" w:rsidRPr="006D0668">
        <w:rPr>
          <w:sz w:val="24"/>
          <w:szCs w:val="24"/>
        </w:rPr>
        <w:t xml:space="preserve">; </w:t>
      </w:r>
    </w:p>
    <w:p w14:paraId="3A4AD4EA" w14:textId="4F9D516D" w:rsidR="00433E79" w:rsidRDefault="000D643F" w:rsidP="005E22AB">
      <w:pPr>
        <w:pStyle w:val="Figure"/>
        <w:numPr>
          <w:ilvl w:val="0"/>
          <w:numId w:val="58"/>
        </w:numPr>
        <w:ind w:left="567" w:hanging="567"/>
        <w:jc w:val="both"/>
      </w:pPr>
      <w:r w:rsidRPr="000D643F">
        <w:rPr>
          <w:b/>
          <w:sz w:val="24"/>
          <w:szCs w:val="24"/>
        </w:rPr>
        <w:t>Shares</w:t>
      </w:r>
      <w:r w:rsidR="0033784D">
        <w:rPr>
          <w:sz w:val="24"/>
          <w:szCs w:val="24"/>
        </w:rPr>
        <w:t xml:space="preserve">: </w:t>
      </w:r>
      <w:r w:rsidRPr="00F244EE">
        <w:rPr>
          <w:sz w:val="24"/>
          <w:szCs w:val="24"/>
        </w:rPr>
        <w:t xml:space="preserve">shall mean </w:t>
      </w:r>
      <w:r w:rsidR="00746E98">
        <w:rPr>
          <w:sz w:val="24"/>
          <w:szCs w:val="24"/>
        </w:rPr>
        <w:t xml:space="preserve">the </w:t>
      </w:r>
      <w:r w:rsidR="00194D67">
        <w:rPr>
          <w:sz w:val="24"/>
          <w:szCs w:val="24"/>
        </w:rPr>
        <w:t>shares of the Borrower, including the Preference Shares</w:t>
      </w:r>
      <w:r w:rsidR="0033784D" w:rsidRPr="00F244EE">
        <w:rPr>
          <w:sz w:val="24"/>
          <w:szCs w:val="24"/>
        </w:rPr>
        <w:t>;</w:t>
      </w:r>
    </w:p>
    <w:p w14:paraId="63D6F25E" w14:textId="3B484AB6" w:rsidR="00433E79" w:rsidRPr="00F244EE" w:rsidRDefault="000D643F" w:rsidP="005E22AB">
      <w:pPr>
        <w:pStyle w:val="Figure"/>
        <w:numPr>
          <w:ilvl w:val="0"/>
          <w:numId w:val="58"/>
        </w:numPr>
        <w:ind w:left="567" w:hanging="567"/>
        <w:jc w:val="both"/>
        <w:rPr>
          <w:sz w:val="24"/>
          <w:szCs w:val="24"/>
        </w:rPr>
      </w:pPr>
      <w:r w:rsidRPr="00F244EE">
        <w:rPr>
          <w:b/>
          <w:sz w:val="24"/>
          <w:szCs w:val="24"/>
        </w:rPr>
        <w:t>Shareholder Agreement</w:t>
      </w:r>
      <w:r w:rsidRPr="00F244EE">
        <w:rPr>
          <w:sz w:val="24"/>
          <w:szCs w:val="24"/>
        </w:rPr>
        <w:t>: shall mean the shareholder agreement in force between all the shareholders of the Borrower at any time;</w:t>
      </w:r>
    </w:p>
    <w:p w14:paraId="481CE66D" w14:textId="215A91D0" w:rsidR="00433E79" w:rsidRDefault="000D643F" w:rsidP="005E22AB">
      <w:pPr>
        <w:pStyle w:val="Figure"/>
        <w:numPr>
          <w:ilvl w:val="0"/>
          <w:numId w:val="58"/>
        </w:numPr>
        <w:ind w:left="567" w:hanging="567"/>
        <w:jc w:val="both"/>
        <w:rPr>
          <w:sz w:val="24"/>
          <w:szCs w:val="24"/>
        </w:rPr>
      </w:pPr>
      <w:r w:rsidRPr="000D643F">
        <w:rPr>
          <w:b/>
          <w:sz w:val="24"/>
          <w:szCs w:val="24"/>
        </w:rPr>
        <w:t>Taxes</w:t>
      </w:r>
      <w:r>
        <w:rPr>
          <w:sz w:val="24"/>
          <w:szCs w:val="24"/>
        </w:rPr>
        <w:t>: shall mean all tax liabilities whether actual or deferred in respect of income taxes, VAT, any turnover or cost related taxes, withholding taxes, capital taxes, stamp duties, payroll taxes, social security taxes and property taxes or any other taxes, duties or equivalent charges, including interest, penalties or fines related thereto.</w:t>
      </w:r>
    </w:p>
    <w:p w14:paraId="17C0BB1E" w14:textId="77777777" w:rsidR="00904D70" w:rsidRPr="00EC21B3" w:rsidRDefault="00904D70" w:rsidP="00EC21B3">
      <w:pPr>
        <w:pStyle w:val="Heading2"/>
        <w:jc w:val="both"/>
        <w:rPr>
          <w:sz w:val="24"/>
          <w:szCs w:val="24"/>
        </w:rPr>
      </w:pPr>
      <w:bookmarkStart w:id="9" w:name="_Toc163302957"/>
      <w:bookmarkStart w:id="10" w:name="_Toc519513126"/>
      <w:bookmarkStart w:id="11" w:name="_Toc519065825"/>
      <w:r w:rsidRPr="00EC21B3">
        <w:rPr>
          <w:sz w:val="24"/>
          <w:szCs w:val="24"/>
        </w:rPr>
        <w:t>B.</w:t>
      </w:r>
      <w:r w:rsidRPr="00EC21B3">
        <w:rPr>
          <w:sz w:val="24"/>
          <w:szCs w:val="24"/>
        </w:rPr>
        <w:tab/>
        <w:t>Interpretations</w:t>
      </w:r>
      <w:bookmarkEnd w:id="9"/>
      <w:bookmarkEnd w:id="10"/>
      <w:bookmarkEnd w:id="11"/>
    </w:p>
    <w:p w14:paraId="57D7275E" w14:textId="77777777" w:rsidR="00904D70" w:rsidRPr="00EC21B3" w:rsidRDefault="00904D70" w:rsidP="00EC21B3">
      <w:pPr>
        <w:pStyle w:val="Figure"/>
        <w:numPr>
          <w:ilvl w:val="0"/>
          <w:numId w:val="40"/>
        </w:numPr>
        <w:tabs>
          <w:tab w:val="right" w:pos="567"/>
        </w:tabs>
        <w:ind w:left="567" w:hanging="567"/>
        <w:jc w:val="both"/>
        <w:rPr>
          <w:sz w:val="24"/>
          <w:szCs w:val="24"/>
        </w:rPr>
      </w:pPr>
      <w:r w:rsidRPr="00EC21B3">
        <w:rPr>
          <w:sz w:val="24"/>
          <w:szCs w:val="24"/>
        </w:rPr>
        <w:t>In this Agreement:</w:t>
      </w:r>
    </w:p>
    <w:p w14:paraId="740E2733" w14:textId="77777777" w:rsidR="00904D70" w:rsidRPr="00EC21B3" w:rsidRDefault="00904D70" w:rsidP="00EC21B3">
      <w:pPr>
        <w:pStyle w:val="Figure"/>
        <w:numPr>
          <w:ilvl w:val="0"/>
          <w:numId w:val="41"/>
        </w:numPr>
        <w:tabs>
          <w:tab w:val="right" w:pos="567"/>
        </w:tabs>
        <w:ind w:left="567" w:hanging="567"/>
        <w:jc w:val="both"/>
        <w:rPr>
          <w:sz w:val="24"/>
          <w:szCs w:val="24"/>
        </w:rPr>
      </w:pPr>
      <w:r w:rsidRPr="00EC21B3">
        <w:rPr>
          <w:sz w:val="24"/>
          <w:szCs w:val="24"/>
        </w:rPr>
        <w:t>the Table of Contents and Section headings are inserted for convenience only and shall not affect the construction of this Agreement;</w:t>
      </w:r>
    </w:p>
    <w:p w14:paraId="5E02B880" w14:textId="77777777" w:rsidR="00904D70" w:rsidRPr="00EC21B3" w:rsidRDefault="00904D70" w:rsidP="00EC21B3">
      <w:pPr>
        <w:pStyle w:val="Figure"/>
        <w:numPr>
          <w:ilvl w:val="0"/>
          <w:numId w:val="41"/>
        </w:numPr>
        <w:tabs>
          <w:tab w:val="right" w:pos="567"/>
        </w:tabs>
        <w:ind w:left="567" w:hanging="567"/>
        <w:jc w:val="both"/>
        <w:rPr>
          <w:sz w:val="24"/>
          <w:szCs w:val="24"/>
        </w:rPr>
      </w:pPr>
      <w:r w:rsidRPr="00EC21B3">
        <w:rPr>
          <w:sz w:val="24"/>
          <w:szCs w:val="24"/>
        </w:rPr>
        <w:t>words denoting the singular shall include the plural and vice versa;</w:t>
      </w:r>
    </w:p>
    <w:p w14:paraId="296CF2C6" w14:textId="77777777" w:rsidR="00904D70" w:rsidRPr="00EC21B3" w:rsidRDefault="00904D70" w:rsidP="00EC21B3">
      <w:pPr>
        <w:pStyle w:val="Figure"/>
        <w:numPr>
          <w:ilvl w:val="0"/>
          <w:numId w:val="41"/>
        </w:numPr>
        <w:tabs>
          <w:tab w:val="right" w:pos="567"/>
        </w:tabs>
        <w:ind w:left="567" w:hanging="567"/>
        <w:jc w:val="both"/>
        <w:rPr>
          <w:sz w:val="24"/>
          <w:szCs w:val="24"/>
        </w:rPr>
      </w:pPr>
      <w:r w:rsidRPr="00EC21B3">
        <w:rPr>
          <w:sz w:val="24"/>
          <w:szCs w:val="24"/>
        </w:rPr>
        <w:t xml:space="preserve">words denoting one gender shall include each gender and all genders; </w:t>
      </w:r>
    </w:p>
    <w:p w14:paraId="53AA5B76" w14:textId="77777777" w:rsidR="00904D70" w:rsidRPr="00EC21B3" w:rsidRDefault="00904D70" w:rsidP="00EC21B3">
      <w:pPr>
        <w:pStyle w:val="Figure"/>
        <w:numPr>
          <w:ilvl w:val="0"/>
          <w:numId w:val="41"/>
        </w:numPr>
        <w:tabs>
          <w:tab w:val="right" w:pos="567"/>
        </w:tabs>
        <w:ind w:left="567" w:hanging="567"/>
        <w:jc w:val="both"/>
        <w:rPr>
          <w:sz w:val="24"/>
          <w:szCs w:val="24"/>
        </w:rPr>
      </w:pPr>
      <w:r w:rsidRPr="00EC21B3">
        <w:rPr>
          <w:sz w:val="24"/>
          <w:szCs w:val="24"/>
        </w:rPr>
        <w:t>references to persons shall be deemed to include references to natural persons, to firms, to partnerships, to bodies corporate, to associations, and to trusts (in each case whether or not having separate legal personality);</w:t>
      </w:r>
    </w:p>
    <w:p w14:paraId="4983AD49" w14:textId="0A18F051" w:rsidR="00904D70" w:rsidRPr="00EC21B3" w:rsidRDefault="00904D70" w:rsidP="00EC21B3">
      <w:pPr>
        <w:pStyle w:val="Figure"/>
        <w:numPr>
          <w:ilvl w:val="0"/>
          <w:numId w:val="41"/>
        </w:numPr>
        <w:tabs>
          <w:tab w:val="right" w:pos="567"/>
        </w:tabs>
        <w:ind w:left="567" w:hanging="567"/>
        <w:jc w:val="both"/>
        <w:rPr>
          <w:sz w:val="24"/>
          <w:szCs w:val="24"/>
        </w:rPr>
      </w:pPr>
      <w:r w:rsidRPr="00EC21B3">
        <w:rPr>
          <w:sz w:val="24"/>
          <w:szCs w:val="24"/>
        </w:rPr>
        <w:lastRenderedPageBreak/>
        <w:t>ref</w:t>
      </w:r>
      <w:r w:rsidR="00F24693">
        <w:rPr>
          <w:sz w:val="24"/>
          <w:szCs w:val="24"/>
        </w:rPr>
        <w:t>e</w:t>
      </w:r>
      <w:r w:rsidRPr="00EC21B3">
        <w:rPr>
          <w:sz w:val="24"/>
          <w:szCs w:val="24"/>
        </w:rPr>
        <w:t>rences in this Agreement to "Sections" and "Annexes" are references to sections of this Agreement and annexes to this Agreement;</w:t>
      </w:r>
    </w:p>
    <w:p w14:paraId="5B9BA72E" w14:textId="08FFE621" w:rsidR="00904D70" w:rsidRPr="00EC21B3" w:rsidRDefault="00904D70" w:rsidP="00EC21B3">
      <w:pPr>
        <w:pStyle w:val="Figure"/>
        <w:numPr>
          <w:ilvl w:val="0"/>
          <w:numId w:val="41"/>
        </w:numPr>
        <w:tabs>
          <w:tab w:val="right" w:pos="567"/>
        </w:tabs>
        <w:ind w:left="567" w:hanging="567"/>
        <w:jc w:val="both"/>
        <w:rPr>
          <w:sz w:val="24"/>
          <w:szCs w:val="24"/>
        </w:rPr>
      </w:pPr>
      <w:r w:rsidRPr="00EC21B3">
        <w:rPr>
          <w:sz w:val="24"/>
          <w:szCs w:val="24"/>
        </w:rPr>
        <w:t>w</w:t>
      </w:r>
      <w:r w:rsidR="00F24693">
        <w:rPr>
          <w:sz w:val="24"/>
          <w:szCs w:val="24"/>
        </w:rPr>
        <w:t>o</w:t>
      </w:r>
      <w:r w:rsidRPr="00EC21B3">
        <w:rPr>
          <w:sz w:val="24"/>
          <w:szCs w:val="24"/>
        </w:rPr>
        <w:t>rds and phrases defined for the purposes of or in connection with any statutory provision shall, where the context so requires, be construed as having the same respective meanings in this Agreement; and</w:t>
      </w:r>
    </w:p>
    <w:p w14:paraId="7D696B7F" w14:textId="2E40BD09" w:rsidR="00904D70" w:rsidRPr="00EC21B3" w:rsidRDefault="00904D70" w:rsidP="00EC21B3">
      <w:pPr>
        <w:pStyle w:val="Figure"/>
        <w:numPr>
          <w:ilvl w:val="0"/>
          <w:numId w:val="41"/>
        </w:numPr>
        <w:tabs>
          <w:tab w:val="right" w:pos="567"/>
        </w:tabs>
        <w:ind w:left="567" w:hanging="567"/>
        <w:jc w:val="both"/>
        <w:rPr>
          <w:sz w:val="24"/>
          <w:szCs w:val="24"/>
        </w:rPr>
      </w:pPr>
      <w:r w:rsidRPr="00EC21B3">
        <w:rPr>
          <w:sz w:val="24"/>
          <w:szCs w:val="24"/>
        </w:rPr>
        <w:t>ref</w:t>
      </w:r>
      <w:r w:rsidR="00F24693">
        <w:rPr>
          <w:sz w:val="24"/>
          <w:szCs w:val="24"/>
        </w:rPr>
        <w:t>e</w:t>
      </w:r>
      <w:r w:rsidRPr="00EC21B3">
        <w:rPr>
          <w:sz w:val="24"/>
          <w:szCs w:val="24"/>
        </w:rPr>
        <w:t>rences in the Agreement to "includes", "including" and "included" will be construed without limitation unless inconsistent with the context.</w:t>
      </w:r>
    </w:p>
    <w:p w14:paraId="504DD488" w14:textId="77777777" w:rsidR="00904D70" w:rsidRPr="00EC21B3" w:rsidRDefault="00904D70" w:rsidP="00EC21B3">
      <w:pPr>
        <w:pStyle w:val="Heading1"/>
        <w:jc w:val="both"/>
        <w:rPr>
          <w:sz w:val="24"/>
          <w:szCs w:val="24"/>
        </w:rPr>
      </w:pPr>
      <w:bookmarkStart w:id="12" w:name="_Toc519513127"/>
      <w:bookmarkStart w:id="13" w:name="_Toc519065826"/>
      <w:r w:rsidRPr="00EC21B3">
        <w:rPr>
          <w:sz w:val="24"/>
          <w:szCs w:val="24"/>
        </w:rPr>
        <w:t>II.</w:t>
      </w:r>
      <w:r w:rsidRPr="00EC21B3">
        <w:rPr>
          <w:sz w:val="24"/>
          <w:szCs w:val="24"/>
        </w:rPr>
        <w:tab/>
        <w:t>CONVERTIBLE LOAN</w:t>
      </w:r>
      <w:bookmarkEnd w:id="12"/>
      <w:bookmarkEnd w:id="13"/>
    </w:p>
    <w:p w14:paraId="54DF46BD" w14:textId="77777777" w:rsidR="00904D70" w:rsidRPr="00EC21B3" w:rsidRDefault="00904D70" w:rsidP="00EC21B3">
      <w:pPr>
        <w:pStyle w:val="Heading2"/>
        <w:jc w:val="both"/>
        <w:rPr>
          <w:sz w:val="24"/>
          <w:szCs w:val="24"/>
        </w:rPr>
      </w:pPr>
      <w:bookmarkStart w:id="14" w:name="_Toc519513128"/>
      <w:bookmarkStart w:id="15" w:name="_Toc519065827"/>
      <w:r w:rsidRPr="00EC21B3">
        <w:rPr>
          <w:sz w:val="24"/>
          <w:szCs w:val="24"/>
        </w:rPr>
        <w:t>A.</w:t>
      </w:r>
      <w:r w:rsidRPr="00EC21B3">
        <w:rPr>
          <w:sz w:val="24"/>
          <w:szCs w:val="24"/>
        </w:rPr>
        <w:tab/>
        <w:t>Amount and Nature</w:t>
      </w:r>
      <w:bookmarkEnd w:id="14"/>
      <w:bookmarkEnd w:id="15"/>
    </w:p>
    <w:p w14:paraId="14A998A1" w14:textId="61A5AEA6" w:rsidR="00904D70" w:rsidRPr="00CA367D" w:rsidRDefault="00904D70" w:rsidP="00EC21B3">
      <w:pPr>
        <w:pStyle w:val="Figure"/>
        <w:numPr>
          <w:ilvl w:val="0"/>
          <w:numId w:val="40"/>
        </w:numPr>
        <w:tabs>
          <w:tab w:val="right" w:pos="567"/>
        </w:tabs>
        <w:ind w:left="567" w:hanging="567"/>
        <w:jc w:val="both"/>
        <w:rPr>
          <w:sz w:val="24"/>
          <w:szCs w:val="24"/>
          <w:highlight w:val="yellow"/>
        </w:rPr>
      </w:pPr>
      <w:r w:rsidRPr="00EC21B3">
        <w:rPr>
          <w:sz w:val="24"/>
          <w:szCs w:val="24"/>
        </w:rPr>
        <w:t xml:space="preserve">Subject to the terms and conditions set forth in this Agreement, the Lender </w:t>
      </w:r>
      <w:r w:rsidR="00194D67">
        <w:rPr>
          <w:sz w:val="24"/>
          <w:szCs w:val="24"/>
        </w:rPr>
        <w:t xml:space="preserve">hereby </w:t>
      </w:r>
      <w:r w:rsidRPr="00EC21B3">
        <w:rPr>
          <w:sz w:val="24"/>
          <w:szCs w:val="24"/>
        </w:rPr>
        <w:t>grant</w:t>
      </w:r>
      <w:r w:rsidR="00194D67">
        <w:rPr>
          <w:sz w:val="24"/>
          <w:szCs w:val="24"/>
        </w:rPr>
        <w:t>s</w:t>
      </w:r>
      <w:r w:rsidRPr="00EC21B3">
        <w:rPr>
          <w:sz w:val="24"/>
          <w:szCs w:val="24"/>
        </w:rPr>
        <w:t xml:space="preserve"> to the Borrower a </w:t>
      </w:r>
      <w:r w:rsidR="00CC30CA">
        <w:rPr>
          <w:sz w:val="24"/>
          <w:szCs w:val="24"/>
        </w:rPr>
        <w:t>C</w:t>
      </w:r>
      <w:r w:rsidRPr="00EC21B3">
        <w:rPr>
          <w:sz w:val="24"/>
          <w:szCs w:val="24"/>
        </w:rPr>
        <w:t xml:space="preserve">onvertible </w:t>
      </w:r>
      <w:r w:rsidR="00CC30CA">
        <w:rPr>
          <w:sz w:val="24"/>
          <w:szCs w:val="24"/>
        </w:rPr>
        <w:t>L</w:t>
      </w:r>
      <w:r w:rsidRPr="00EC21B3">
        <w:rPr>
          <w:sz w:val="24"/>
          <w:szCs w:val="24"/>
        </w:rPr>
        <w:t xml:space="preserve">oan in the amount of </w:t>
      </w:r>
      <w:r w:rsidR="00D42BA8">
        <w:rPr>
          <w:sz w:val="24"/>
          <w:szCs w:val="24"/>
        </w:rPr>
        <w:t>CHF</w:t>
      </w:r>
      <w:r w:rsidR="005E22AB">
        <w:rPr>
          <w:sz w:val="24"/>
          <w:szCs w:val="24"/>
        </w:rPr>
        <w:t xml:space="preserve"> </w:t>
      </w:r>
      <w:r w:rsidR="004705EF" w:rsidRPr="00CA367D">
        <w:rPr>
          <w:sz w:val="24"/>
          <w:szCs w:val="24"/>
          <w:highlight w:val="yellow"/>
        </w:rPr>
        <w:t>xxx</w:t>
      </w:r>
      <w:r w:rsidR="001F1DC8" w:rsidRPr="00CA367D">
        <w:rPr>
          <w:sz w:val="24"/>
          <w:szCs w:val="24"/>
          <w:highlight w:val="yellow"/>
        </w:rPr>
        <w:t>’</w:t>
      </w:r>
      <w:r w:rsidR="004705EF" w:rsidRPr="00CA367D">
        <w:rPr>
          <w:sz w:val="24"/>
          <w:szCs w:val="24"/>
          <w:highlight w:val="yellow"/>
        </w:rPr>
        <w:t>xxx</w:t>
      </w:r>
      <w:r w:rsidR="00C9550C" w:rsidRPr="00CA367D">
        <w:rPr>
          <w:sz w:val="24"/>
          <w:szCs w:val="24"/>
          <w:highlight w:val="yellow"/>
        </w:rPr>
        <w:t xml:space="preserve"> (</w:t>
      </w:r>
      <w:proofErr w:type="spellStart"/>
      <w:r w:rsidR="004705EF" w:rsidRPr="00CA367D">
        <w:rPr>
          <w:sz w:val="24"/>
          <w:szCs w:val="24"/>
          <w:highlight w:val="yellow"/>
        </w:rPr>
        <w:t>xxxxxxx</w:t>
      </w:r>
      <w:proofErr w:type="spellEnd"/>
      <w:r w:rsidR="00EA230C" w:rsidRPr="00CA367D">
        <w:rPr>
          <w:sz w:val="24"/>
          <w:szCs w:val="24"/>
          <w:highlight w:val="yellow"/>
        </w:rPr>
        <w:t xml:space="preserve"> </w:t>
      </w:r>
      <w:r w:rsidR="00C9550C" w:rsidRPr="00CA367D">
        <w:rPr>
          <w:sz w:val="24"/>
          <w:szCs w:val="24"/>
          <w:highlight w:val="yellow"/>
        </w:rPr>
        <w:t xml:space="preserve">thousand </w:t>
      </w:r>
      <w:r w:rsidR="00D42BA8" w:rsidRPr="00CA367D">
        <w:rPr>
          <w:sz w:val="24"/>
          <w:szCs w:val="24"/>
          <w:highlight w:val="yellow"/>
        </w:rPr>
        <w:t>CHF</w:t>
      </w:r>
      <w:r w:rsidR="005E22AB" w:rsidRPr="00CA367D">
        <w:rPr>
          <w:sz w:val="24"/>
          <w:szCs w:val="24"/>
          <w:highlight w:val="yellow"/>
        </w:rPr>
        <w:t>s</w:t>
      </w:r>
      <w:r w:rsidR="00C9550C" w:rsidRPr="00CA367D">
        <w:rPr>
          <w:sz w:val="24"/>
          <w:szCs w:val="24"/>
          <w:highlight w:val="yellow"/>
        </w:rPr>
        <w:t>).</w:t>
      </w:r>
    </w:p>
    <w:p w14:paraId="49511568" w14:textId="77777777" w:rsidR="00904D70" w:rsidRPr="00EC21B3" w:rsidRDefault="00904D70" w:rsidP="00EC21B3">
      <w:pPr>
        <w:pStyle w:val="Heading1"/>
        <w:jc w:val="both"/>
        <w:rPr>
          <w:sz w:val="24"/>
          <w:szCs w:val="24"/>
        </w:rPr>
      </w:pPr>
      <w:bookmarkStart w:id="16" w:name="_Toc519513129"/>
      <w:bookmarkStart w:id="17" w:name="_Toc519065828"/>
      <w:r w:rsidRPr="00EC21B3">
        <w:rPr>
          <w:sz w:val="24"/>
          <w:szCs w:val="24"/>
        </w:rPr>
        <w:t>III.</w:t>
      </w:r>
      <w:r w:rsidRPr="00EC21B3">
        <w:rPr>
          <w:sz w:val="24"/>
          <w:szCs w:val="24"/>
        </w:rPr>
        <w:tab/>
        <w:t>DISBURSEMENT</w:t>
      </w:r>
      <w:bookmarkEnd w:id="16"/>
      <w:bookmarkEnd w:id="17"/>
    </w:p>
    <w:p w14:paraId="433D6B08" w14:textId="3ED9EEE8" w:rsidR="00904D70" w:rsidRPr="00EC21B3" w:rsidRDefault="00904D70" w:rsidP="001E3D27">
      <w:pPr>
        <w:pStyle w:val="Figure"/>
        <w:numPr>
          <w:ilvl w:val="0"/>
          <w:numId w:val="40"/>
        </w:numPr>
        <w:tabs>
          <w:tab w:val="right" w:pos="567"/>
        </w:tabs>
        <w:ind w:left="567" w:hanging="567"/>
        <w:jc w:val="both"/>
        <w:rPr>
          <w:sz w:val="24"/>
          <w:szCs w:val="24"/>
        </w:rPr>
      </w:pPr>
      <w:r w:rsidRPr="00EC21B3">
        <w:rPr>
          <w:sz w:val="24"/>
          <w:szCs w:val="24"/>
        </w:rPr>
        <w:t xml:space="preserve">The </w:t>
      </w:r>
      <w:r w:rsidR="00194D67">
        <w:rPr>
          <w:sz w:val="24"/>
          <w:szCs w:val="24"/>
        </w:rPr>
        <w:t xml:space="preserve">entire amount of the </w:t>
      </w:r>
      <w:r w:rsidRPr="00EC21B3">
        <w:rPr>
          <w:sz w:val="24"/>
          <w:szCs w:val="24"/>
        </w:rPr>
        <w:t>Convertible Loan will be disbursed</w:t>
      </w:r>
      <w:r w:rsidR="00110214">
        <w:rPr>
          <w:sz w:val="24"/>
          <w:szCs w:val="24"/>
        </w:rPr>
        <w:t xml:space="preserve"> </w:t>
      </w:r>
      <w:r w:rsidR="001E3D27">
        <w:rPr>
          <w:sz w:val="24"/>
          <w:szCs w:val="24"/>
        </w:rPr>
        <w:t>within</w:t>
      </w:r>
      <w:r w:rsidRPr="00EC21B3">
        <w:rPr>
          <w:sz w:val="24"/>
          <w:szCs w:val="24"/>
        </w:rPr>
        <w:t xml:space="preserve"> 5 Business Days after signing of this Agreement</w:t>
      </w:r>
      <w:r w:rsidR="001E3D27">
        <w:rPr>
          <w:sz w:val="24"/>
          <w:szCs w:val="24"/>
        </w:rPr>
        <w:t xml:space="preserve"> by transfer </w:t>
      </w:r>
      <w:r w:rsidRPr="00EC21B3">
        <w:rPr>
          <w:sz w:val="24"/>
          <w:szCs w:val="24"/>
        </w:rPr>
        <w:t>to the</w:t>
      </w:r>
      <w:r w:rsidR="000974E1">
        <w:rPr>
          <w:sz w:val="24"/>
          <w:szCs w:val="24"/>
        </w:rPr>
        <w:t xml:space="preserve"> following</w:t>
      </w:r>
      <w:r w:rsidRPr="00EC21B3">
        <w:rPr>
          <w:sz w:val="24"/>
          <w:szCs w:val="24"/>
        </w:rPr>
        <w:t xml:space="preserve"> account: </w:t>
      </w:r>
    </w:p>
    <w:p w14:paraId="3BD7782F" w14:textId="28F91086" w:rsidR="00906AF0" w:rsidRPr="00A8273E" w:rsidRDefault="00CA367D" w:rsidP="00906AF0">
      <w:pPr>
        <w:ind w:left="567"/>
        <w:rPr>
          <w:rFonts w:ascii="Arial" w:hAnsi="Arial" w:cs="Arial"/>
        </w:rPr>
      </w:pPr>
      <w:r w:rsidRPr="00443E65">
        <w:rPr>
          <w:highlight w:val="yellow"/>
        </w:rPr>
        <w:t>XXXX</w:t>
      </w:r>
    </w:p>
    <w:p w14:paraId="542A76EB" w14:textId="47BD244F" w:rsidR="00904D70" w:rsidRPr="00F71501" w:rsidRDefault="00CB1E1A" w:rsidP="00AD647A">
      <w:pPr>
        <w:pStyle w:val="ListParagraph"/>
        <w:numPr>
          <w:ilvl w:val="0"/>
          <w:numId w:val="40"/>
        </w:numPr>
        <w:spacing w:before="240"/>
        <w:ind w:left="499" w:hanging="357"/>
        <w:rPr>
          <w:sz w:val="24"/>
          <w:szCs w:val="24"/>
          <w:lang w:val="en-US"/>
        </w:rPr>
      </w:pPr>
      <w:r w:rsidRPr="00CB1E1A">
        <w:rPr>
          <w:sz w:val="24"/>
          <w:szCs w:val="24"/>
        </w:rPr>
        <w:t>Th</w:t>
      </w:r>
      <w:r w:rsidR="00904D70" w:rsidRPr="00F71501">
        <w:rPr>
          <w:sz w:val="24"/>
          <w:szCs w:val="24"/>
        </w:rPr>
        <w:t>e Borrower will</w:t>
      </w:r>
      <w:r w:rsidR="00194D67">
        <w:rPr>
          <w:sz w:val="24"/>
          <w:szCs w:val="24"/>
        </w:rPr>
        <w:t xml:space="preserve"> confirm receipt of the entire Convertible Loan amount</w:t>
      </w:r>
      <w:r w:rsidR="00904D70" w:rsidRPr="00F71501">
        <w:rPr>
          <w:sz w:val="24"/>
          <w:szCs w:val="24"/>
        </w:rPr>
        <w:t xml:space="preserve"> within two Business Days </w:t>
      </w:r>
      <w:r w:rsidR="00194D67">
        <w:rPr>
          <w:sz w:val="24"/>
          <w:szCs w:val="24"/>
        </w:rPr>
        <w:t>following such receipt</w:t>
      </w:r>
      <w:r w:rsidR="00904D70" w:rsidRPr="00F71501">
        <w:rPr>
          <w:sz w:val="24"/>
          <w:szCs w:val="24"/>
        </w:rPr>
        <w:t>.</w:t>
      </w:r>
    </w:p>
    <w:p w14:paraId="7C20F906" w14:textId="77777777" w:rsidR="00904D70" w:rsidRPr="00EC21B3" w:rsidRDefault="00904D70" w:rsidP="00485024">
      <w:pPr>
        <w:pStyle w:val="Heading1"/>
        <w:jc w:val="both"/>
        <w:rPr>
          <w:sz w:val="24"/>
          <w:szCs w:val="24"/>
        </w:rPr>
      </w:pPr>
      <w:bookmarkStart w:id="18" w:name="_Toc519513130"/>
      <w:bookmarkStart w:id="19" w:name="_Toc519065829"/>
      <w:r w:rsidRPr="00EC21B3">
        <w:rPr>
          <w:sz w:val="24"/>
          <w:szCs w:val="24"/>
        </w:rPr>
        <w:t>IV.</w:t>
      </w:r>
      <w:r w:rsidRPr="00EC21B3">
        <w:rPr>
          <w:sz w:val="24"/>
          <w:szCs w:val="24"/>
        </w:rPr>
        <w:tab/>
        <w:t>INTEREST</w:t>
      </w:r>
      <w:bookmarkEnd w:id="18"/>
      <w:bookmarkEnd w:id="19"/>
    </w:p>
    <w:p w14:paraId="17FE4B5A" w14:textId="72375DD1" w:rsidR="00904D70" w:rsidRPr="00485024" w:rsidRDefault="00904D70" w:rsidP="00485024">
      <w:pPr>
        <w:pStyle w:val="Figure"/>
        <w:numPr>
          <w:ilvl w:val="0"/>
          <w:numId w:val="40"/>
        </w:numPr>
        <w:tabs>
          <w:tab w:val="right" w:pos="567"/>
        </w:tabs>
        <w:ind w:left="567" w:hanging="567"/>
        <w:jc w:val="both"/>
        <w:rPr>
          <w:sz w:val="24"/>
          <w:szCs w:val="24"/>
        </w:rPr>
      </w:pPr>
      <w:r w:rsidRPr="00EC21B3">
        <w:rPr>
          <w:sz w:val="24"/>
          <w:szCs w:val="24"/>
        </w:rPr>
        <w:t xml:space="preserve">The </w:t>
      </w:r>
      <w:r w:rsidR="00485024">
        <w:rPr>
          <w:sz w:val="24"/>
          <w:szCs w:val="24"/>
        </w:rPr>
        <w:t xml:space="preserve">Convertible Loan shall not bear </w:t>
      </w:r>
      <w:r w:rsidRPr="00EC21B3">
        <w:rPr>
          <w:sz w:val="24"/>
          <w:szCs w:val="24"/>
        </w:rPr>
        <w:t>interest</w:t>
      </w:r>
      <w:r w:rsidRPr="00E32111">
        <w:rPr>
          <w:sz w:val="24"/>
          <w:szCs w:val="24"/>
        </w:rPr>
        <w:t>.</w:t>
      </w:r>
      <w:r w:rsidR="006B5381" w:rsidRPr="00485024">
        <w:rPr>
          <w:sz w:val="24"/>
          <w:szCs w:val="24"/>
        </w:rPr>
        <w:t xml:space="preserve"> </w:t>
      </w:r>
    </w:p>
    <w:p w14:paraId="119D6C07" w14:textId="77777777" w:rsidR="00904D70" w:rsidRPr="00EC21B3" w:rsidRDefault="00904D70" w:rsidP="00EC21B3">
      <w:pPr>
        <w:pStyle w:val="Heading1"/>
        <w:jc w:val="both"/>
        <w:rPr>
          <w:sz w:val="24"/>
          <w:szCs w:val="24"/>
        </w:rPr>
      </w:pPr>
      <w:bookmarkStart w:id="20" w:name="_Toc519513131"/>
      <w:bookmarkStart w:id="21" w:name="_Toc519065830"/>
      <w:r w:rsidRPr="00EC21B3">
        <w:rPr>
          <w:sz w:val="24"/>
          <w:szCs w:val="24"/>
        </w:rPr>
        <w:t>V.</w:t>
      </w:r>
      <w:r w:rsidRPr="00EC21B3">
        <w:rPr>
          <w:sz w:val="24"/>
          <w:szCs w:val="24"/>
        </w:rPr>
        <w:tab/>
        <w:t>REPAYMENT</w:t>
      </w:r>
      <w:bookmarkEnd w:id="20"/>
      <w:bookmarkEnd w:id="21"/>
    </w:p>
    <w:p w14:paraId="5F460216" w14:textId="7CE624D6" w:rsidR="00904D70" w:rsidRDefault="00B3053F" w:rsidP="00EC21B3">
      <w:pPr>
        <w:pStyle w:val="Figure"/>
        <w:numPr>
          <w:ilvl w:val="0"/>
          <w:numId w:val="40"/>
        </w:numPr>
        <w:tabs>
          <w:tab w:val="right" w:pos="567"/>
        </w:tabs>
        <w:ind w:left="567" w:hanging="567"/>
        <w:jc w:val="both"/>
        <w:rPr>
          <w:sz w:val="24"/>
          <w:szCs w:val="24"/>
        </w:rPr>
      </w:pPr>
      <w:r>
        <w:rPr>
          <w:sz w:val="24"/>
          <w:szCs w:val="24"/>
        </w:rPr>
        <w:t>The</w:t>
      </w:r>
      <w:r w:rsidR="00904D70" w:rsidRPr="00EC21B3">
        <w:rPr>
          <w:sz w:val="24"/>
          <w:szCs w:val="24"/>
        </w:rPr>
        <w:t xml:space="preserve"> Convertible Loan </w:t>
      </w:r>
      <w:r>
        <w:rPr>
          <w:sz w:val="24"/>
          <w:szCs w:val="24"/>
        </w:rPr>
        <w:t>shall be</w:t>
      </w:r>
      <w:r w:rsidR="00904D70" w:rsidRPr="00EC21B3">
        <w:rPr>
          <w:sz w:val="24"/>
          <w:szCs w:val="24"/>
        </w:rPr>
        <w:t xml:space="preserve"> converted in accordance with Article VI</w:t>
      </w:r>
      <w:r w:rsidR="00CC30CA">
        <w:rPr>
          <w:sz w:val="24"/>
          <w:szCs w:val="24"/>
        </w:rPr>
        <w:t>I</w:t>
      </w:r>
      <w:r w:rsidR="00904D70" w:rsidRPr="00EC21B3">
        <w:rPr>
          <w:sz w:val="24"/>
          <w:szCs w:val="24"/>
        </w:rPr>
        <w:t xml:space="preserve"> </w:t>
      </w:r>
      <w:r>
        <w:rPr>
          <w:sz w:val="24"/>
          <w:szCs w:val="24"/>
        </w:rPr>
        <w:t>and shall not be repaid</w:t>
      </w:r>
      <w:r w:rsidR="00315E3D">
        <w:rPr>
          <w:sz w:val="24"/>
          <w:szCs w:val="24"/>
        </w:rPr>
        <w:t xml:space="preserve">, save with the </w:t>
      </w:r>
      <w:r w:rsidR="006D0668">
        <w:rPr>
          <w:sz w:val="24"/>
          <w:szCs w:val="24"/>
        </w:rPr>
        <w:t xml:space="preserve">prior </w:t>
      </w:r>
      <w:r w:rsidR="00315E3D">
        <w:rPr>
          <w:sz w:val="24"/>
          <w:szCs w:val="24"/>
        </w:rPr>
        <w:t xml:space="preserve">written </w:t>
      </w:r>
      <w:r w:rsidR="006D0668">
        <w:rPr>
          <w:sz w:val="24"/>
          <w:szCs w:val="24"/>
        </w:rPr>
        <w:t>approval of the Lender.</w:t>
      </w:r>
    </w:p>
    <w:p w14:paraId="1BCAF304" w14:textId="77777777" w:rsidR="000C50A4" w:rsidRPr="00EC21B3" w:rsidRDefault="000C50A4" w:rsidP="000C50A4">
      <w:pPr>
        <w:pStyle w:val="Heading1"/>
        <w:numPr>
          <w:ilvl w:val="0"/>
          <w:numId w:val="36"/>
        </w:numPr>
        <w:tabs>
          <w:tab w:val="left" w:pos="567"/>
        </w:tabs>
        <w:ind w:left="567" w:hanging="283"/>
        <w:jc w:val="both"/>
        <w:rPr>
          <w:sz w:val="24"/>
          <w:szCs w:val="24"/>
        </w:rPr>
      </w:pPr>
      <w:bookmarkStart w:id="22" w:name="_Ref165703831"/>
      <w:bookmarkStart w:id="23" w:name="_Ref165704119"/>
      <w:bookmarkStart w:id="24" w:name="_Toc467483340"/>
      <w:bookmarkStart w:id="25" w:name="_Toc519513132"/>
      <w:bookmarkStart w:id="26" w:name="_Toc519065831"/>
      <w:r w:rsidRPr="00EC21B3">
        <w:rPr>
          <w:sz w:val="24"/>
          <w:szCs w:val="24"/>
        </w:rPr>
        <w:lastRenderedPageBreak/>
        <w:t>SUBORDINATION</w:t>
      </w:r>
      <w:bookmarkEnd w:id="22"/>
      <w:bookmarkEnd w:id="23"/>
      <w:bookmarkEnd w:id="24"/>
      <w:bookmarkEnd w:id="25"/>
      <w:bookmarkEnd w:id="26"/>
    </w:p>
    <w:p w14:paraId="53D99EF1" w14:textId="155EFC7A" w:rsidR="009660EF" w:rsidRPr="006D0668" w:rsidRDefault="009660EF" w:rsidP="0089085E">
      <w:pPr>
        <w:pStyle w:val="Unnumberedsectionpara"/>
        <w:numPr>
          <w:ilvl w:val="0"/>
          <w:numId w:val="40"/>
        </w:numPr>
        <w:ind w:hanging="502"/>
        <w:rPr>
          <w:sz w:val="24"/>
          <w:szCs w:val="24"/>
        </w:rPr>
      </w:pPr>
      <w:r w:rsidRPr="006D0668">
        <w:rPr>
          <w:sz w:val="24"/>
          <w:szCs w:val="24"/>
        </w:rPr>
        <w:t xml:space="preserve">If and to the extent required to eliminate a net equity shortfall in the sense of Article 725 para. 2 of the Swiss Code of Obligations (or any equivalent or successor legal provision), the Lender hereby irrevocably and unconditionally declares to the Borrower that the Principal Amount shall be subordinated to all current and future claims of creditors. During such term the Principal Amount shall be </w:t>
      </w:r>
      <w:r w:rsidR="00EE5897" w:rsidRPr="006D0668">
        <w:rPr>
          <w:sz w:val="24"/>
          <w:szCs w:val="24"/>
        </w:rPr>
        <w:t>deferred,</w:t>
      </w:r>
      <w:r w:rsidRPr="006D0668">
        <w:rPr>
          <w:sz w:val="24"/>
          <w:szCs w:val="24"/>
        </w:rPr>
        <w:t xml:space="preserve"> and it shall be understood and agreed that none of the claims under the Principal Amount may neither fully nor partially be repaid, set-off, novated or otherwise be fulfilled and no new security interest may be created in relation to such claims. The claims of the Lender being subject to the subordination shall be listed separately in the financial statements of the Borrower. </w:t>
      </w:r>
    </w:p>
    <w:p w14:paraId="5EB3701F" w14:textId="77777777" w:rsidR="009660EF" w:rsidRPr="006D0668" w:rsidRDefault="009660EF" w:rsidP="006D0668">
      <w:pPr>
        <w:pStyle w:val="Unnumberedsectionpara"/>
        <w:ind w:left="502"/>
        <w:rPr>
          <w:sz w:val="24"/>
          <w:szCs w:val="24"/>
        </w:rPr>
      </w:pPr>
      <w:r w:rsidRPr="006D0668">
        <w:rPr>
          <w:sz w:val="24"/>
          <w:szCs w:val="24"/>
        </w:rPr>
        <w:t xml:space="preserve">If the Borrower is declared bankrupt by a court or if the Borrower makes a general assignment, arrangement or composition with or for the benefit of its creditors, the Lender herewith waives its claims under the Principal Amount to the extent required to cover from the liquidation proceeds the claims of the other creditors and the claims arising in connection with the liquidation procedure. </w:t>
      </w:r>
    </w:p>
    <w:p w14:paraId="24E136AC" w14:textId="2CC06C83" w:rsidR="009660EF" w:rsidRPr="006D0668" w:rsidRDefault="009660EF" w:rsidP="006D0668">
      <w:pPr>
        <w:pStyle w:val="Unnumberedsectionpara"/>
        <w:ind w:left="502"/>
        <w:rPr>
          <w:sz w:val="24"/>
          <w:szCs w:val="24"/>
        </w:rPr>
      </w:pPr>
      <w:r w:rsidRPr="006D0668">
        <w:rPr>
          <w:sz w:val="24"/>
          <w:szCs w:val="24"/>
        </w:rPr>
        <w:t>The Lender acknowledges and agrees that nothing in this Agreement shall be construed as to restrict the board of directors of the Borrower to notify the competent courts in case of an equity shortfall in the sense of Article 725 para. 2 of the Swiss Code of Obligations (or any equivalent or successor legal provision).</w:t>
      </w:r>
    </w:p>
    <w:p w14:paraId="6EFB1D0D" w14:textId="0B707181" w:rsidR="009660EF" w:rsidRPr="006D0668" w:rsidRDefault="009660EF" w:rsidP="006D0668">
      <w:pPr>
        <w:pStyle w:val="Unnumberedsectionpara"/>
        <w:ind w:left="502"/>
        <w:rPr>
          <w:sz w:val="24"/>
          <w:szCs w:val="24"/>
        </w:rPr>
      </w:pPr>
      <w:r w:rsidRPr="006D0668">
        <w:rPr>
          <w:sz w:val="24"/>
          <w:szCs w:val="24"/>
        </w:rPr>
        <w:t>The subordination pursuant to this Agreement shall automatically be terminated in respect of the Principal Amount if any of the following events occur:</w:t>
      </w:r>
    </w:p>
    <w:p w14:paraId="3296813F" w14:textId="77777777" w:rsidR="009660EF" w:rsidRPr="006D0668" w:rsidRDefault="009660EF" w:rsidP="009660EF">
      <w:pPr>
        <w:pStyle w:val="Letterlist"/>
        <w:numPr>
          <w:ilvl w:val="2"/>
          <w:numId w:val="40"/>
        </w:numPr>
        <w:rPr>
          <w:sz w:val="24"/>
          <w:szCs w:val="24"/>
        </w:rPr>
      </w:pPr>
      <w:r w:rsidRPr="006D0668">
        <w:rPr>
          <w:sz w:val="24"/>
          <w:szCs w:val="24"/>
        </w:rPr>
        <w:t>the Lender ultimately waives his claims; or</w:t>
      </w:r>
    </w:p>
    <w:p w14:paraId="52E91BBD" w14:textId="77777777" w:rsidR="009660EF" w:rsidRPr="006D0668" w:rsidRDefault="009660EF" w:rsidP="006D0668">
      <w:pPr>
        <w:pStyle w:val="Letterlist"/>
        <w:numPr>
          <w:ilvl w:val="2"/>
          <w:numId w:val="40"/>
        </w:numPr>
        <w:rPr>
          <w:sz w:val="24"/>
          <w:szCs w:val="24"/>
        </w:rPr>
      </w:pPr>
      <w:r w:rsidRPr="006D0668">
        <w:rPr>
          <w:sz w:val="24"/>
          <w:szCs w:val="24"/>
        </w:rPr>
        <w:t>the subordinated claims of the Lender are converted into shares of the Borrower, regardless of an equity shortfall in the sense of Article 725 para. 2 of the Swiss Code of Obligations (or any equivalent or successor legal provision).</w:t>
      </w:r>
    </w:p>
    <w:p w14:paraId="6AFCE168" w14:textId="77777777" w:rsidR="00904D70" w:rsidRPr="00EC21B3" w:rsidRDefault="00904D70" w:rsidP="00096B25">
      <w:pPr>
        <w:pStyle w:val="Heading1"/>
        <w:numPr>
          <w:ilvl w:val="0"/>
          <w:numId w:val="36"/>
        </w:numPr>
        <w:ind w:left="567" w:hanging="283"/>
        <w:jc w:val="both"/>
        <w:rPr>
          <w:sz w:val="24"/>
          <w:szCs w:val="24"/>
        </w:rPr>
      </w:pPr>
      <w:bookmarkStart w:id="27" w:name="_Toc519513133"/>
      <w:bookmarkStart w:id="28" w:name="_Toc519065832"/>
      <w:r w:rsidRPr="00EC21B3">
        <w:rPr>
          <w:sz w:val="24"/>
          <w:szCs w:val="24"/>
        </w:rPr>
        <w:t>CONVERSION</w:t>
      </w:r>
      <w:bookmarkEnd w:id="27"/>
      <w:bookmarkEnd w:id="28"/>
    </w:p>
    <w:p w14:paraId="52E4832C" w14:textId="50B96763" w:rsidR="00904D70" w:rsidRPr="00EC21B3" w:rsidRDefault="009A5A34" w:rsidP="00EC21B3">
      <w:pPr>
        <w:pStyle w:val="Heading2"/>
        <w:jc w:val="both"/>
        <w:rPr>
          <w:sz w:val="24"/>
          <w:szCs w:val="24"/>
        </w:rPr>
      </w:pPr>
      <w:bookmarkStart w:id="29" w:name="_Toc519065833"/>
      <w:bookmarkStart w:id="30" w:name="_Toc519513134"/>
      <w:r>
        <w:rPr>
          <w:sz w:val="24"/>
          <w:szCs w:val="24"/>
        </w:rPr>
        <w:t>A</w:t>
      </w:r>
      <w:r w:rsidR="00904D70" w:rsidRPr="00EC21B3">
        <w:rPr>
          <w:sz w:val="24"/>
          <w:szCs w:val="24"/>
        </w:rPr>
        <w:t>.</w:t>
      </w:r>
      <w:r w:rsidR="00904D70" w:rsidRPr="00EC21B3">
        <w:rPr>
          <w:sz w:val="24"/>
          <w:szCs w:val="24"/>
        </w:rPr>
        <w:tab/>
      </w:r>
      <w:bookmarkStart w:id="31" w:name="_Toc519065834"/>
      <w:bookmarkEnd w:id="29"/>
      <w:r w:rsidR="00904D70" w:rsidRPr="00EC21B3">
        <w:rPr>
          <w:sz w:val="24"/>
          <w:szCs w:val="24"/>
        </w:rPr>
        <w:t>Conversion Rights and Price</w:t>
      </w:r>
      <w:bookmarkEnd w:id="30"/>
      <w:bookmarkEnd w:id="31"/>
    </w:p>
    <w:p w14:paraId="5AF93A43" w14:textId="5264AD0B" w:rsidR="00A87295" w:rsidRPr="00A87295" w:rsidRDefault="00937390" w:rsidP="00CA367D">
      <w:pPr>
        <w:pStyle w:val="Figure"/>
        <w:numPr>
          <w:ilvl w:val="0"/>
          <w:numId w:val="40"/>
        </w:numPr>
        <w:tabs>
          <w:tab w:val="right" w:pos="567"/>
        </w:tabs>
        <w:ind w:left="567" w:hanging="567"/>
        <w:jc w:val="both"/>
        <w:rPr>
          <w:rStyle w:val="FigureRef"/>
          <w:sz w:val="24"/>
          <w:szCs w:val="24"/>
        </w:rPr>
      </w:pPr>
      <w:r>
        <w:rPr>
          <w:rStyle w:val="FigureRef"/>
          <w:sz w:val="24"/>
          <w:szCs w:val="24"/>
        </w:rPr>
        <w:t xml:space="preserve">Upon </w:t>
      </w:r>
      <w:r w:rsidR="002F1F2B">
        <w:rPr>
          <w:rStyle w:val="FigureRef"/>
          <w:sz w:val="24"/>
          <w:szCs w:val="24"/>
        </w:rPr>
        <w:t xml:space="preserve">any Fund Raising, the Lender shall have the option, that is the right but not the obligation, to convert, </w:t>
      </w:r>
      <w:r w:rsidR="00904D70" w:rsidRPr="00EC21B3">
        <w:rPr>
          <w:rStyle w:val="FigureRef"/>
          <w:sz w:val="24"/>
          <w:szCs w:val="24"/>
        </w:rPr>
        <w:t>simultaneously with</w:t>
      </w:r>
      <w:r w:rsidR="002F1F2B">
        <w:rPr>
          <w:rStyle w:val="FigureRef"/>
          <w:sz w:val="24"/>
          <w:szCs w:val="24"/>
        </w:rPr>
        <w:t xml:space="preserve"> completion of</w:t>
      </w:r>
      <w:r w:rsidR="00904D70" w:rsidRPr="00EC21B3">
        <w:rPr>
          <w:rStyle w:val="FigureRef"/>
          <w:sz w:val="24"/>
          <w:szCs w:val="24"/>
        </w:rPr>
        <w:t xml:space="preserve"> the Fund Raising, </w:t>
      </w:r>
      <w:r w:rsidR="00110214">
        <w:rPr>
          <w:rStyle w:val="FigureRef"/>
          <w:sz w:val="24"/>
          <w:szCs w:val="24"/>
        </w:rPr>
        <w:t xml:space="preserve">the </w:t>
      </w:r>
      <w:r w:rsidR="009A5A34">
        <w:rPr>
          <w:rStyle w:val="FigureRef"/>
          <w:sz w:val="24"/>
          <w:szCs w:val="24"/>
        </w:rPr>
        <w:t>Principal Amount outstanding</w:t>
      </w:r>
      <w:r w:rsidR="00904D70" w:rsidRPr="00EC21B3">
        <w:rPr>
          <w:rStyle w:val="FigureRef"/>
          <w:sz w:val="24"/>
          <w:szCs w:val="24"/>
        </w:rPr>
        <w:t xml:space="preserve"> into </w:t>
      </w:r>
      <w:r w:rsidR="002F1F2B">
        <w:rPr>
          <w:rStyle w:val="FigureRef"/>
          <w:sz w:val="24"/>
          <w:szCs w:val="24"/>
        </w:rPr>
        <w:t>newly issued Shares</w:t>
      </w:r>
      <w:r w:rsidR="00904D70" w:rsidRPr="00EC21B3">
        <w:rPr>
          <w:rStyle w:val="FigureRef"/>
          <w:sz w:val="24"/>
          <w:szCs w:val="24"/>
        </w:rPr>
        <w:t xml:space="preserve"> of the Borrower, </w:t>
      </w:r>
      <w:r w:rsidR="009E3424" w:rsidRPr="00EC21B3">
        <w:rPr>
          <w:rStyle w:val="FigureRef"/>
          <w:sz w:val="24"/>
          <w:szCs w:val="24"/>
        </w:rPr>
        <w:t xml:space="preserve">at </w:t>
      </w:r>
      <w:r w:rsidR="00733E0D">
        <w:rPr>
          <w:rStyle w:val="FigureRef"/>
          <w:sz w:val="24"/>
          <w:szCs w:val="24"/>
        </w:rPr>
        <w:t xml:space="preserve">a price per Share which shall be </w:t>
      </w:r>
      <w:r w:rsidR="009E3424" w:rsidRPr="00EC21B3">
        <w:rPr>
          <w:rStyle w:val="FigureRef"/>
          <w:sz w:val="24"/>
          <w:szCs w:val="24"/>
        </w:rPr>
        <w:t xml:space="preserve">the </w:t>
      </w:r>
      <w:r w:rsidR="00733E0D">
        <w:rPr>
          <w:rStyle w:val="FigureRef"/>
          <w:sz w:val="24"/>
          <w:szCs w:val="24"/>
        </w:rPr>
        <w:t>lower of (i)</w:t>
      </w:r>
      <w:r w:rsidR="009E3424">
        <w:rPr>
          <w:rStyle w:val="FigureRef"/>
          <w:sz w:val="24"/>
          <w:szCs w:val="24"/>
        </w:rPr>
        <w:t xml:space="preserve"> the Fund Raising price</w:t>
      </w:r>
      <w:r w:rsidR="0027127D">
        <w:rPr>
          <w:rStyle w:val="FigureRef"/>
          <w:sz w:val="24"/>
          <w:szCs w:val="24"/>
        </w:rPr>
        <w:t xml:space="preserve"> minus a </w:t>
      </w:r>
      <w:r w:rsidR="0027127D">
        <w:rPr>
          <w:rStyle w:val="FigureRef"/>
          <w:sz w:val="24"/>
          <w:szCs w:val="24"/>
        </w:rPr>
        <w:lastRenderedPageBreak/>
        <w:t>20% discount</w:t>
      </w:r>
      <w:r w:rsidR="00DD4DB7">
        <w:rPr>
          <w:rStyle w:val="FigureRef"/>
          <w:sz w:val="24"/>
          <w:szCs w:val="24"/>
        </w:rPr>
        <w:t>,</w:t>
      </w:r>
      <w:r w:rsidR="00733E0D">
        <w:rPr>
          <w:rStyle w:val="FigureRef"/>
          <w:sz w:val="24"/>
          <w:szCs w:val="24"/>
        </w:rPr>
        <w:t xml:space="preserve"> or (ii) the price as determined on the basis of a </w:t>
      </w:r>
      <w:r w:rsidR="00F24693">
        <w:rPr>
          <w:rStyle w:val="FigureRef"/>
          <w:sz w:val="24"/>
          <w:szCs w:val="24"/>
        </w:rPr>
        <w:t xml:space="preserve">pre-money valuation of </w:t>
      </w:r>
      <w:r w:rsidR="00D42BA8">
        <w:rPr>
          <w:rStyle w:val="FigureRef"/>
          <w:sz w:val="24"/>
          <w:szCs w:val="24"/>
        </w:rPr>
        <w:t>CHF</w:t>
      </w:r>
      <w:r w:rsidR="009E3424">
        <w:rPr>
          <w:rStyle w:val="FigureRef"/>
          <w:sz w:val="24"/>
          <w:szCs w:val="24"/>
        </w:rPr>
        <w:t xml:space="preserve"> </w:t>
      </w:r>
      <w:r w:rsidR="00CA367D" w:rsidRPr="00443E65">
        <w:rPr>
          <w:sz w:val="24"/>
          <w:szCs w:val="24"/>
          <w:highlight w:val="yellow"/>
        </w:rPr>
        <w:t>XXXX</w:t>
      </w:r>
      <w:r w:rsidR="00CA367D">
        <w:rPr>
          <w:sz w:val="24"/>
          <w:szCs w:val="24"/>
        </w:rPr>
        <w:t xml:space="preserve">, </w:t>
      </w:r>
      <w:r w:rsidR="00F24693">
        <w:rPr>
          <w:rStyle w:val="FigureRef"/>
          <w:sz w:val="24"/>
          <w:szCs w:val="24"/>
        </w:rPr>
        <w:t>of the Borrower</w:t>
      </w:r>
      <w:r w:rsidR="009E3424">
        <w:rPr>
          <w:rStyle w:val="FigureRef"/>
          <w:sz w:val="24"/>
          <w:szCs w:val="24"/>
        </w:rPr>
        <w:t>.</w:t>
      </w:r>
      <w:r w:rsidR="00BD587E">
        <w:rPr>
          <w:rStyle w:val="FigureRef"/>
          <w:sz w:val="24"/>
          <w:szCs w:val="24"/>
        </w:rPr>
        <w:t xml:space="preserve"> The Shares issued shall be of the class </w:t>
      </w:r>
      <w:r w:rsidR="003F7BD6">
        <w:rPr>
          <w:rStyle w:val="FigureRef"/>
          <w:sz w:val="24"/>
          <w:szCs w:val="24"/>
        </w:rPr>
        <w:t>issued in the context of such Fund Raising.</w:t>
      </w:r>
      <w:r w:rsidR="00F24693">
        <w:rPr>
          <w:rStyle w:val="FigureRef"/>
          <w:sz w:val="24"/>
          <w:szCs w:val="24"/>
        </w:rPr>
        <w:t xml:space="preserve"> The Lender shall exercise such option with </w:t>
      </w:r>
      <w:r w:rsidR="00BD587E">
        <w:rPr>
          <w:rStyle w:val="FigureRef"/>
          <w:sz w:val="24"/>
          <w:szCs w:val="24"/>
        </w:rPr>
        <w:t>15 days of receiving notice of any Fund Raising to be carried out by the Borrower.</w:t>
      </w:r>
    </w:p>
    <w:p w14:paraId="263D0D2F" w14:textId="3DBA4243" w:rsidR="00F92D03" w:rsidRDefault="00F24693" w:rsidP="00CA367D">
      <w:pPr>
        <w:pStyle w:val="Figure"/>
        <w:numPr>
          <w:ilvl w:val="0"/>
          <w:numId w:val="40"/>
        </w:numPr>
        <w:tabs>
          <w:tab w:val="right" w:pos="567"/>
        </w:tabs>
        <w:ind w:left="567" w:hanging="567"/>
        <w:jc w:val="both"/>
        <w:rPr>
          <w:rStyle w:val="FigureRef"/>
          <w:sz w:val="24"/>
          <w:szCs w:val="24"/>
        </w:rPr>
      </w:pPr>
      <w:r>
        <w:rPr>
          <w:rStyle w:val="FigureRef"/>
          <w:sz w:val="24"/>
          <w:szCs w:val="24"/>
        </w:rPr>
        <w:t xml:space="preserve">Upon any Liquidity Event, the Lender shall have the option, that is the right but not the obligation, </w:t>
      </w:r>
      <w:r w:rsidR="009A5A34">
        <w:rPr>
          <w:rStyle w:val="FigureRef"/>
          <w:sz w:val="24"/>
          <w:szCs w:val="24"/>
        </w:rPr>
        <w:t>to convert</w:t>
      </w:r>
      <w:r w:rsidR="00904D70" w:rsidRPr="00EC21B3">
        <w:rPr>
          <w:rStyle w:val="FigureRef"/>
          <w:sz w:val="24"/>
          <w:szCs w:val="24"/>
        </w:rPr>
        <w:t xml:space="preserve">, immediately prior such </w:t>
      </w:r>
      <w:r w:rsidR="00BD587E">
        <w:rPr>
          <w:rStyle w:val="FigureRef"/>
          <w:sz w:val="24"/>
          <w:szCs w:val="24"/>
        </w:rPr>
        <w:t>Liquidity E</w:t>
      </w:r>
      <w:r w:rsidR="00904D70" w:rsidRPr="00EC21B3">
        <w:rPr>
          <w:rStyle w:val="FigureRef"/>
          <w:sz w:val="24"/>
          <w:szCs w:val="24"/>
        </w:rPr>
        <w:t xml:space="preserve">vent, </w:t>
      </w:r>
      <w:r w:rsidR="009A5A34">
        <w:rPr>
          <w:rStyle w:val="FigureRef"/>
          <w:sz w:val="24"/>
          <w:szCs w:val="24"/>
        </w:rPr>
        <w:t>the Principal Amount outstanding</w:t>
      </w:r>
      <w:r w:rsidR="009A5A34" w:rsidRPr="00EC21B3">
        <w:rPr>
          <w:rStyle w:val="FigureRef"/>
          <w:sz w:val="24"/>
          <w:szCs w:val="24"/>
        </w:rPr>
        <w:t xml:space="preserve"> </w:t>
      </w:r>
      <w:r w:rsidR="00904D70" w:rsidRPr="00EC21B3">
        <w:rPr>
          <w:rStyle w:val="FigureRef"/>
          <w:sz w:val="24"/>
          <w:szCs w:val="24"/>
        </w:rPr>
        <w:t>in</w:t>
      </w:r>
      <w:r w:rsidR="003F7BD6">
        <w:rPr>
          <w:rStyle w:val="FigureRef"/>
          <w:sz w:val="24"/>
          <w:szCs w:val="24"/>
        </w:rPr>
        <w:t>to</w:t>
      </w:r>
      <w:r w:rsidR="00904D70" w:rsidRPr="00EC21B3">
        <w:rPr>
          <w:rStyle w:val="FigureRef"/>
          <w:sz w:val="24"/>
          <w:szCs w:val="24"/>
        </w:rPr>
        <w:t xml:space="preserve"> </w:t>
      </w:r>
      <w:r w:rsidR="00320E34">
        <w:rPr>
          <w:rStyle w:val="FigureRef"/>
          <w:sz w:val="24"/>
          <w:szCs w:val="24"/>
        </w:rPr>
        <w:t xml:space="preserve">Preference </w:t>
      </w:r>
      <w:r w:rsidR="00904D70" w:rsidRPr="00EC21B3">
        <w:rPr>
          <w:rStyle w:val="FigureRef"/>
          <w:sz w:val="24"/>
          <w:szCs w:val="24"/>
        </w:rPr>
        <w:t xml:space="preserve">Shares of the Borrower at </w:t>
      </w:r>
      <w:r w:rsidR="00EF6F90" w:rsidRPr="00EC21B3">
        <w:rPr>
          <w:rStyle w:val="FigureRef"/>
          <w:sz w:val="24"/>
          <w:szCs w:val="24"/>
        </w:rPr>
        <w:t xml:space="preserve">an issuance price </w:t>
      </w:r>
      <w:r w:rsidR="000E0C99">
        <w:rPr>
          <w:rStyle w:val="FigureRef"/>
          <w:sz w:val="24"/>
          <w:szCs w:val="24"/>
        </w:rPr>
        <w:t xml:space="preserve">per </w:t>
      </w:r>
      <w:r w:rsidR="009B3CC0">
        <w:rPr>
          <w:rStyle w:val="FigureRef"/>
          <w:sz w:val="24"/>
          <w:szCs w:val="24"/>
        </w:rPr>
        <w:t>S</w:t>
      </w:r>
      <w:r w:rsidR="000E0C99">
        <w:rPr>
          <w:rStyle w:val="FigureRef"/>
          <w:sz w:val="24"/>
          <w:szCs w:val="24"/>
        </w:rPr>
        <w:t>hare</w:t>
      </w:r>
      <w:r w:rsidR="009B3CC0">
        <w:rPr>
          <w:rStyle w:val="FigureRef"/>
          <w:sz w:val="24"/>
          <w:szCs w:val="24"/>
        </w:rPr>
        <w:t xml:space="preserve"> determined on the basis of a pre-money valuation of </w:t>
      </w:r>
      <w:r w:rsidR="00D42BA8">
        <w:rPr>
          <w:rStyle w:val="FigureRef"/>
          <w:sz w:val="24"/>
          <w:szCs w:val="24"/>
        </w:rPr>
        <w:t>CHF</w:t>
      </w:r>
      <w:r w:rsidR="009E3424">
        <w:rPr>
          <w:rStyle w:val="FigureRef"/>
          <w:sz w:val="24"/>
          <w:szCs w:val="24"/>
        </w:rPr>
        <w:t xml:space="preserve"> </w:t>
      </w:r>
      <w:r w:rsidR="00CA367D" w:rsidRPr="00443E65">
        <w:rPr>
          <w:sz w:val="24"/>
          <w:szCs w:val="24"/>
          <w:highlight w:val="yellow"/>
        </w:rPr>
        <w:t>XXXX</w:t>
      </w:r>
      <w:r w:rsidR="00CA367D">
        <w:rPr>
          <w:sz w:val="24"/>
          <w:szCs w:val="24"/>
        </w:rPr>
        <w:t xml:space="preserve"> </w:t>
      </w:r>
      <w:r w:rsidR="009B3CC0">
        <w:rPr>
          <w:rStyle w:val="FigureRef"/>
          <w:sz w:val="24"/>
          <w:szCs w:val="24"/>
        </w:rPr>
        <w:t>of the Borrower</w:t>
      </w:r>
      <w:r w:rsidR="0027127D">
        <w:rPr>
          <w:rStyle w:val="FigureRef"/>
          <w:sz w:val="24"/>
          <w:szCs w:val="24"/>
        </w:rPr>
        <w:t>.</w:t>
      </w:r>
    </w:p>
    <w:p w14:paraId="1A070917" w14:textId="7573794C" w:rsidR="009A5A34" w:rsidRDefault="0046701F" w:rsidP="00CA367D">
      <w:pPr>
        <w:pStyle w:val="Figure"/>
        <w:numPr>
          <w:ilvl w:val="0"/>
          <w:numId w:val="40"/>
        </w:numPr>
        <w:tabs>
          <w:tab w:val="right" w:pos="567"/>
        </w:tabs>
        <w:ind w:left="567" w:hanging="567"/>
        <w:jc w:val="both"/>
        <w:rPr>
          <w:rStyle w:val="FigureRef"/>
          <w:sz w:val="24"/>
          <w:szCs w:val="24"/>
        </w:rPr>
      </w:pPr>
      <w:r>
        <w:rPr>
          <w:rStyle w:val="FigureRef"/>
          <w:sz w:val="24"/>
          <w:szCs w:val="24"/>
        </w:rPr>
        <w:t>If no other conversion has taken place by the Maturity Date,</w:t>
      </w:r>
      <w:r w:rsidR="00AF493F">
        <w:rPr>
          <w:rStyle w:val="FigureRef"/>
          <w:sz w:val="24"/>
          <w:szCs w:val="24"/>
        </w:rPr>
        <w:t xml:space="preserve"> the </w:t>
      </w:r>
      <w:r w:rsidR="009A5A34">
        <w:rPr>
          <w:rStyle w:val="FigureRef"/>
          <w:sz w:val="24"/>
          <w:szCs w:val="24"/>
        </w:rPr>
        <w:t>Principal Amount outstanding</w:t>
      </w:r>
      <w:r w:rsidR="00AF493F">
        <w:rPr>
          <w:rStyle w:val="FigureRef"/>
          <w:sz w:val="24"/>
          <w:szCs w:val="24"/>
        </w:rPr>
        <w:t xml:space="preserve"> </w:t>
      </w:r>
      <w:r w:rsidR="009A5A34">
        <w:rPr>
          <w:rStyle w:val="FigureRef"/>
          <w:sz w:val="24"/>
          <w:szCs w:val="24"/>
        </w:rPr>
        <w:t xml:space="preserve">shall automatically be converted into Preference Shares </w:t>
      </w:r>
      <w:r w:rsidR="009A5A34" w:rsidRPr="00EC21B3">
        <w:rPr>
          <w:rStyle w:val="FigureRef"/>
          <w:sz w:val="24"/>
          <w:szCs w:val="24"/>
        </w:rPr>
        <w:t xml:space="preserve">of the Borrower at an issuance price </w:t>
      </w:r>
      <w:r w:rsidR="009A5A34">
        <w:rPr>
          <w:rStyle w:val="FigureRef"/>
          <w:sz w:val="24"/>
          <w:szCs w:val="24"/>
        </w:rPr>
        <w:t xml:space="preserve">per Share determined on the basis of a pre-money valuation of CHF </w:t>
      </w:r>
      <w:r w:rsidR="00CA367D" w:rsidRPr="00443E65">
        <w:rPr>
          <w:sz w:val="24"/>
          <w:szCs w:val="24"/>
          <w:highlight w:val="yellow"/>
        </w:rPr>
        <w:t>XXXX</w:t>
      </w:r>
      <w:r w:rsidR="00CA367D">
        <w:rPr>
          <w:sz w:val="24"/>
          <w:szCs w:val="24"/>
        </w:rPr>
        <w:t xml:space="preserve"> </w:t>
      </w:r>
      <w:r w:rsidR="009A5A34">
        <w:rPr>
          <w:rStyle w:val="FigureRef"/>
          <w:sz w:val="24"/>
          <w:szCs w:val="24"/>
        </w:rPr>
        <w:t>of the Borrower.</w:t>
      </w:r>
    </w:p>
    <w:p w14:paraId="426CB2F9" w14:textId="78115982" w:rsidR="0093673B" w:rsidRPr="0093673B" w:rsidRDefault="0093673B" w:rsidP="0093673B">
      <w:pPr>
        <w:pStyle w:val="FigureText"/>
        <w:numPr>
          <w:ilvl w:val="1"/>
          <w:numId w:val="19"/>
        </w:numPr>
        <w:rPr>
          <w:b/>
          <w:sz w:val="24"/>
        </w:rPr>
      </w:pPr>
      <w:r w:rsidRPr="0093673B">
        <w:rPr>
          <w:b/>
          <w:sz w:val="24"/>
        </w:rPr>
        <w:t>Further Conditions</w:t>
      </w:r>
    </w:p>
    <w:p w14:paraId="2E34C96D" w14:textId="6AE23E0B" w:rsidR="00826F35" w:rsidRDefault="00F92D03" w:rsidP="00F62056">
      <w:pPr>
        <w:pStyle w:val="Figure"/>
        <w:numPr>
          <w:ilvl w:val="0"/>
          <w:numId w:val="40"/>
        </w:numPr>
        <w:tabs>
          <w:tab w:val="right" w:pos="567"/>
        </w:tabs>
        <w:ind w:left="567" w:hanging="567"/>
        <w:jc w:val="both"/>
        <w:rPr>
          <w:rStyle w:val="FigureRef"/>
          <w:sz w:val="24"/>
          <w:szCs w:val="24"/>
        </w:rPr>
      </w:pPr>
      <w:r>
        <w:rPr>
          <w:rStyle w:val="FigureRef"/>
          <w:sz w:val="24"/>
          <w:szCs w:val="24"/>
        </w:rPr>
        <w:t xml:space="preserve">The </w:t>
      </w:r>
      <w:r w:rsidR="00826F35">
        <w:rPr>
          <w:rStyle w:val="FigureRef"/>
          <w:sz w:val="24"/>
          <w:szCs w:val="24"/>
        </w:rPr>
        <w:t xml:space="preserve">Lender </w:t>
      </w:r>
      <w:r>
        <w:rPr>
          <w:rStyle w:val="FigureRef"/>
          <w:sz w:val="24"/>
          <w:szCs w:val="24"/>
        </w:rPr>
        <w:t>waives uncon</w:t>
      </w:r>
      <w:r w:rsidR="00826F35">
        <w:rPr>
          <w:rStyle w:val="FigureRef"/>
          <w:sz w:val="24"/>
          <w:szCs w:val="24"/>
        </w:rPr>
        <w:t>dition</w:t>
      </w:r>
      <w:r w:rsidR="00C32B56">
        <w:rPr>
          <w:rStyle w:val="FigureRef"/>
          <w:sz w:val="24"/>
          <w:szCs w:val="24"/>
        </w:rPr>
        <w:t>a</w:t>
      </w:r>
      <w:r w:rsidR="00826F35">
        <w:rPr>
          <w:rStyle w:val="FigureRef"/>
          <w:sz w:val="24"/>
          <w:szCs w:val="24"/>
        </w:rPr>
        <w:t>l</w:t>
      </w:r>
      <w:r w:rsidR="004705EF">
        <w:rPr>
          <w:rStyle w:val="FigureRef"/>
          <w:sz w:val="24"/>
          <w:szCs w:val="24"/>
        </w:rPr>
        <w:t>l</w:t>
      </w:r>
      <w:r w:rsidR="00826F35">
        <w:rPr>
          <w:rStyle w:val="FigureRef"/>
          <w:sz w:val="24"/>
          <w:szCs w:val="24"/>
        </w:rPr>
        <w:t xml:space="preserve">y its pre-emption rights in case the </w:t>
      </w:r>
      <w:r w:rsidR="00266B4C">
        <w:rPr>
          <w:rStyle w:val="FigureRef"/>
          <w:sz w:val="24"/>
          <w:szCs w:val="24"/>
        </w:rPr>
        <w:t>Borrower</w:t>
      </w:r>
      <w:r w:rsidR="00826F35">
        <w:rPr>
          <w:rStyle w:val="FigureRef"/>
          <w:sz w:val="24"/>
          <w:szCs w:val="24"/>
        </w:rPr>
        <w:t xml:space="preserve"> issues shares for </w:t>
      </w:r>
      <w:r w:rsidR="00D06F68">
        <w:rPr>
          <w:rStyle w:val="FigureRef"/>
          <w:sz w:val="24"/>
          <w:szCs w:val="24"/>
        </w:rPr>
        <w:t>a</w:t>
      </w:r>
      <w:r w:rsidR="00826F35">
        <w:rPr>
          <w:rStyle w:val="FigureRef"/>
          <w:sz w:val="24"/>
          <w:szCs w:val="24"/>
        </w:rPr>
        <w:t xml:space="preserve"> </w:t>
      </w:r>
      <w:r w:rsidR="00BF6BED">
        <w:rPr>
          <w:rStyle w:val="FigureRef"/>
          <w:sz w:val="24"/>
          <w:szCs w:val="24"/>
        </w:rPr>
        <w:t>s</w:t>
      </w:r>
      <w:r w:rsidR="00826F35">
        <w:rPr>
          <w:rStyle w:val="FigureRef"/>
          <w:sz w:val="24"/>
          <w:szCs w:val="24"/>
        </w:rPr>
        <w:t xml:space="preserve">tock </w:t>
      </w:r>
      <w:r w:rsidR="00BF6BED">
        <w:rPr>
          <w:rStyle w:val="FigureRef"/>
          <w:sz w:val="24"/>
          <w:szCs w:val="24"/>
        </w:rPr>
        <w:t>o</w:t>
      </w:r>
      <w:r w:rsidR="00826F35">
        <w:rPr>
          <w:rStyle w:val="FigureRef"/>
          <w:sz w:val="24"/>
          <w:szCs w:val="24"/>
        </w:rPr>
        <w:t xml:space="preserve">ption </w:t>
      </w:r>
      <w:r w:rsidR="00BF6BED">
        <w:rPr>
          <w:rStyle w:val="FigureRef"/>
          <w:sz w:val="24"/>
          <w:szCs w:val="24"/>
        </w:rPr>
        <w:t>p</w:t>
      </w:r>
      <w:r w:rsidR="00826F35">
        <w:rPr>
          <w:rStyle w:val="FigureRef"/>
          <w:sz w:val="24"/>
          <w:szCs w:val="24"/>
        </w:rPr>
        <w:t xml:space="preserve">lan in </w:t>
      </w:r>
      <w:r w:rsidR="00D06F68">
        <w:rPr>
          <w:rStyle w:val="FigureRef"/>
          <w:sz w:val="24"/>
          <w:szCs w:val="24"/>
        </w:rPr>
        <w:t>favour of its employees</w:t>
      </w:r>
      <w:r w:rsidR="005C4326">
        <w:rPr>
          <w:rStyle w:val="FigureRef"/>
          <w:sz w:val="24"/>
          <w:szCs w:val="24"/>
        </w:rPr>
        <w:t>, provided that the s</w:t>
      </w:r>
      <w:r w:rsidR="00E33476">
        <w:rPr>
          <w:rStyle w:val="FigureRef"/>
          <w:sz w:val="24"/>
          <w:szCs w:val="24"/>
        </w:rPr>
        <w:t>hares issued shall not exceed 10</w:t>
      </w:r>
      <w:r w:rsidR="005C4326">
        <w:rPr>
          <w:rStyle w:val="FigureRef"/>
          <w:sz w:val="24"/>
          <w:szCs w:val="24"/>
        </w:rPr>
        <w:t xml:space="preserve">% of the </w:t>
      </w:r>
      <w:r w:rsidR="00EA1429">
        <w:rPr>
          <w:rStyle w:val="FigureRef"/>
          <w:sz w:val="24"/>
          <w:szCs w:val="24"/>
        </w:rPr>
        <w:t>s</w:t>
      </w:r>
      <w:r w:rsidR="005C4326">
        <w:rPr>
          <w:rStyle w:val="FigureRef"/>
          <w:sz w:val="24"/>
          <w:szCs w:val="24"/>
        </w:rPr>
        <w:t xml:space="preserve">hare capital of the </w:t>
      </w:r>
      <w:r w:rsidR="00F93982">
        <w:rPr>
          <w:rStyle w:val="FigureRef"/>
          <w:sz w:val="24"/>
          <w:szCs w:val="24"/>
        </w:rPr>
        <w:t>B</w:t>
      </w:r>
      <w:r w:rsidR="005C4326">
        <w:rPr>
          <w:rStyle w:val="FigureRef"/>
          <w:sz w:val="24"/>
          <w:szCs w:val="24"/>
        </w:rPr>
        <w:t xml:space="preserve">orrower until </w:t>
      </w:r>
      <w:r w:rsidR="009A5A34">
        <w:rPr>
          <w:rStyle w:val="FigureRef"/>
          <w:sz w:val="24"/>
          <w:szCs w:val="24"/>
        </w:rPr>
        <w:t>the Maturity</w:t>
      </w:r>
      <w:r w:rsidR="005C4326">
        <w:rPr>
          <w:rStyle w:val="FigureRef"/>
          <w:sz w:val="24"/>
          <w:szCs w:val="24"/>
        </w:rPr>
        <w:t xml:space="preserve"> </w:t>
      </w:r>
      <w:r w:rsidR="009A5A34">
        <w:rPr>
          <w:rStyle w:val="FigureRef"/>
          <w:sz w:val="24"/>
          <w:szCs w:val="24"/>
        </w:rPr>
        <w:t>D</w:t>
      </w:r>
      <w:r w:rsidR="005C4326">
        <w:rPr>
          <w:rStyle w:val="FigureRef"/>
          <w:sz w:val="24"/>
          <w:szCs w:val="24"/>
        </w:rPr>
        <w:t>ate</w:t>
      </w:r>
      <w:r w:rsidR="00826F35">
        <w:rPr>
          <w:rStyle w:val="FigureRef"/>
          <w:sz w:val="24"/>
          <w:szCs w:val="24"/>
        </w:rPr>
        <w:t>.</w:t>
      </w:r>
    </w:p>
    <w:p w14:paraId="7EC81288" w14:textId="3091456E" w:rsidR="00904D70" w:rsidRPr="00C77355" w:rsidRDefault="00BF6BED" w:rsidP="00372456">
      <w:pPr>
        <w:pStyle w:val="Figure"/>
        <w:numPr>
          <w:ilvl w:val="0"/>
          <w:numId w:val="40"/>
        </w:numPr>
        <w:tabs>
          <w:tab w:val="right" w:pos="567"/>
        </w:tabs>
        <w:ind w:left="567" w:hanging="567"/>
        <w:jc w:val="both"/>
        <w:rPr>
          <w:rStyle w:val="FigureRef"/>
          <w:sz w:val="24"/>
          <w:szCs w:val="24"/>
        </w:rPr>
      </w:pPr>
      <w:r w:rsidRPr="00C77355">
        <w:rPr>
          <w:rStyle w:val="FigureRef"/>
          <w:sz w:val="24"/>
          <w:szCs w:val="24"/>
        </w:rPr>
        <w:t xml:space="preserve">Upon conversion, the shares acquired by the Lender through conversion shall be subject to the </w:t>
      </w:r>
      <w:r w:rsidR="00B33F88" w:rsidRPr="00C77355">
        <w:rPr>
          <w:rStyle w:val="FigureRef"/>
          <w:sz w:val="24"/>
          <w:szCs w:val="24"/>
        </w:rPr>
        <w:t>S</w:t>
      </w:r>
      <w:r w:rsidRPr="00C77355">
        <w:rPr>
          <w:rStyle w:val="FigureRef"/>
          <w:sz w:val="24"/>
          <w:szCs w:val="24"/>
        </w:rPr>
        <w:t xml:space="preserve">hareholder </w:t>
      </w:r>
      <w:r w:rsidR="00B33F88" w:rsidRPr="00C77355">
        <w:rPr>
          <w:rStyle w:val="FigureRef"/>
          <w:sz w:val="24"/>
          <w:szCs w:val="24"/>
        </w:rPr>
        <w:t>A</w:t>
      </w:r>
      <w:r w:rsidRPr="00C77355">
        <w:rPr>
          <w:rStyle w:val="FigureRef"/>
          <w:sz w:val="24"/>
          <w:szCs w:val="24"/>
        </w:rPr>
        <w:t xml:space="preserve">greement then in force of the Company. </w:t>
      </w:r>
      <w:r w:rsidR="00826F35" w:rsidRPr="00C77355">
        <w:rPr>
          <w:rStyle w:val="FigureRef"/>
          <w:sz w:val="24"/>
          <w:szCs w:val="24"/>
        </w:rPr>
        <w:t xml:space="preserve">The Lender </w:t>
      </w:r>
      <w:r w:rsidR="00D06F68" w:rsidRPr="00C77355">
        <w:rPr>
          <w:rStyle w:val="FigureRef"/>
          <w:sz w:val="24"/>
          <w:szCs w:val="24"/>
        </w:rPr>
        <w:t xml:space="preserve">shall become a party and </w:t>
      </w:r>
      <w:r w:rsidR="00826F35" w:rsidRPr="00C77355">
        <w:rPr>
          <w:rStyle w:val="FigureRef"/>
          <w:sz w:val="24"/>
          <w:szCs w:val="24"/>
        </w:rPr>
        <w:t xml:space="preserve">will </w:t>
      </w:r>
      <w:r w:rsidR="003E7DBD" w:rsidRPr="00C77355">
        <w:rPr>
          <w:rStyle w:val="FigureRef"/>
          <w:sz w:val="24"/>
          <w:szCs w:val="24"/>
        </w:rPr>
        <w:t>join</w:t>
      </w:r>
      <w:r w:rsidR="00826F35" w:rsidRPr="00C77355">
        <w:rPr>
          <w:rStyle w:val="FigureRef"/>
          <w:sz w:val="24"/>
          <w:szCs w:val="24"/>
        </w:rPr>
        <w:t xml:space="preserve"> the </w:t>
      </w:r>
      <w:r w:rsidR="003E7DBD" w:rsidRPr="00C77355">
        <w:rPr>
          <w:rStyle w:val="FigureRef"/>
          <w:sz w:val="24"/>
          <w:szCs w:val="24"/>
        </w:rPr>
        <w:t xml:space="preserve">current </w:t>
      </w:r>
      <w:r w:rsidR="00826F35" w:rsidRPr="00C77355">
        <w:rPr>
          <w:rStyle w:val="FigureRef"/>
          <w:sz w:val="24"/>
          <w:szCs w:val="24"/>
        </w:rPr>
        <w:t xml:space="preserve">Shareholders </w:t>
      </w:r>
      <w:r w:rsidR="00BD0467" w:rsidRPr="00C77355">
        <w:rPr>
          <w:rStyle w:val="FigureRef"/>
          <w:sz w:val="24"/>
          <w:szCs w:val="24"/>
        </w:rPr>
        <w:t>A</w:t>
      </w:r>
      <w:r w:rsidR="00826F35" w:rsidRPr="00C77355">
        <w:rPr>
          <w:rStyle w:val="FigureRef"/>
          <w:sz w:val="24"/>
          <w:szCs w:val="24"/>
        </w:rPr>
        <w:t>greement</w:t>
      </w:r>
      <w:r w:rsidR="00BD0467" w:rsidRPr="00C77355">
        <w:rPr>
          <w:rStyle w:val="FigureRef"/>
          <w:sz w:val="24"/>
          <w:szCs w:val="24"/>
        </w:rPr>
        <w:t xml:space="preserve"> </w:t>
      </w:r>
      <w:r w:rsidR="003E7DBD" w:rsidRPr="00C77355">
        <w:rPr>
          <w:rStyle w:val="FigureRef"/>
          <w:sz w:val="24"/>
          <w:szCs w:val="24"/>
        </w:rPr>
        <w:t xml:space="preserve">in place </w:t>
      </w:r>
      <w:r w:rsidR="00C77355">
        <w:rPr>
          <w:rStyle w:val="FigureRef"/>
          <w:sz w:val="24"/>
          <w:szCs w:val="24"/>
        </w:rPr>
        <w:t xml:space="preserve">at the time of conversion </w:t>
      </w:r>
      <w:r w:rsidR="003E7DBD" w:rsidRPr="00C77355">
        <w:rPr>
          <w:rStyle w:val="FigureRef"/>
          <w:sz w:val="24"/>
          <w:szCs w:val="24"/>
        </w:rPr>
        <w:t xml:space="preserve">as investors with </w:t>
      </w:r>
      <w:r w:rsidR="00C77355">
        <w:rPr>
          <w:rStyle w:val="FigureRef"/>
          <w:sz w:val="24"/>
          <w:szCs w:val="24"/>
        </w:rPr>
        <w:t xml:space="preserve">rights equivalent to investors of the same class </w:t>
      </w:r>
      <w:r w:rsidR="00BD0467" w:rsidRPr="00C77355">
        <w:rPr>
          <w:rStyle w:val="FigureRef"/>
          <w:sz w:val="24"/>
          <w:szCs w:val="24"/>
        </w:rPr>
        <w:t>at the date of conversion</w:t>
      </w:r>
      <w:r w:rsidR="007937AD">
        <w:rPr>
          <w:rStyle w:val="FigureRef"/>
          <w:sz w:val="24"/>
          <w:szCs w:val="24"/>
        </w:rPr>
        <w:t xml:space="preserve"> (subject always to any customary deviation due to treatment of lead investors and the like)</w:t>
      </w:r>
      <w:r w:rsidR="00826F35" w:rsidRPr="00C77355">
        <w:rPr>
          <w:rStyle w:val="FigureRef"/>
          <w:sz w:val="24"/>
          <w:szCs w:val="24"/>
        </w:rPr>
        <w:t>.</w:t>
      </w:r>
    </w:p>
    <w:p w14:paraId="5C7BE1DE" w14:textId="77777777" w:rsidR="00904D70" w:rsidRPr="00EC21B3" w:rsidRDefault="00904D70" w:rsidP="00EC21B3">
      <w:pPr>
        <w:pStyle w:val="Heading2"/>
        <w:jc w:val="both"/>
        <w:rPr>
          <w:sz w:val="24"/>
          <w:szCs w:val="24"/>
        </w:rPr>
      </w:pPr>
      <w:bookmarkStart w:id="32" w:name="_Toc519513135"/>
      <w:bookmarkStart w:id="33" w:name="_Toc519065835"/>
      <w:r w:rsidRPr="00EC21B3">
        <w:rPr>
          <w:sz w:val="24"/>
          <w:szCs w:val="24"/>
        </w:rPr>
        <w:t>C.</w:t>
      </w:r>
      <w:r w:rsidRPr="00EC21B3">
        <w:rPr>
          <w:sz w:val="24"/>
          <w:szCs w:val="24"/>
        </w:rPr>
        <w:tab/>
        <w:t>Execution of Conversion Rights</w:t>
      </w:r>
      <w:bookmarkEnd w:id="32"/>
      <w:bookmarkEnd w:id="33"/>
    </w:p>
    <w:p w14:paraId="1794E23C" w14:textId="6BFE25C0" w:rsidR="00904D70" w:rsidRPr="00EC21B3" w:rsidRDefault="00904D70" w:rsidP="00F62056">
      <w:pPr>
        <w:pStyle w:val="Figure"/>
        <w:numPr>
          <w:ilvl w:val="0"/>
          <w:numId w:val="40"/>
        </w:numPr>
        <w:tabs>
          <w:tab w:val="right" w:pos="567"/>
        </w:tabs>
        <w:ind w:left="567" w:hanging="567"/>
        <w:jc w:val="both"/>
        <w:rPr>
          <w:rStyle w:val="FigureRef"/>
          <w:sz w:val="24"/>
          <w:szCs w:val="24"/>
        </w:rPr>
      </w:pPr>
      <w:r w:rsidRPr="00EC21B3">
        <w:rPr>
          <w:rStyle w:val="FigureRef"/>
          <w:sz w:val="24"/>
          <w:szCs w:val="24"/>
        </w:rPr>
        <w:t xml:space="preserve">The increase of the share capital of the Borrower by conversion of the Convertible Loan shall be executed by the Parties simultaneously with the implementation of </w:t>
      </w:r>
      <w:r w:rsidRPr="00EC21B3">
        <w:rPr>
          <w:rStyle w:val="FigureRef"/>
          <w:sz w:val="24"/>
          <w:szCs w:val="24"/>
        </w:rPr>
        <w:lastRenderedPageBreak/>
        <w:t xml:space="preserve">the Fund Raising, respectively </w:t>
      </w:r>
      <w:r w:rsidR="00BD0467">
        <w:rPr>
          <w:rStyle w:val="FigureRef"/>
          <w:sz w:val="24"/>
          <w:szCs w:val="24"/>
        </w:rPr>
        <w:t>a Liquidity Event</w:t>
      </w:r>
      <w:r w:rsidR="009024FC">
        <w:rPr>
          <w:rStyle w:val="FigureRef"/>
          <w:sz w:val="24"/>
          <w:szCs w:val="24"/>
        </w:rPr>
        <w:t>, or, in case of conversion upon reaching the Maturity Date, as promptly as feasible following the Maturity Date.</w:t>
      </w:r>
    </w:p>
    <w:p w14:paraId="45B7D071" w14:textId="5088AF08" w:rsidR="00904D70" w:rsidRDefault="00904D70" w:rsidP="007937AD">
      <w:pPr>
        <w:pStyle w:val="Figure"/>
        <w:numPr>
          <w:ilvl w:val="0"/>
          <w:numId w:val="40"/>
        </w:numPr>
        <w:tabs>
          <w:tab w:val="right" w:pos="567"/>
        </w:tabs>
        <w:ind w:left="567" w:hanging="567"/>
        <w:jc w:val="both"/>
        <w:rPr>
          <w:sz w:val="24"/>
          <w:szCs w:val="24"/>
        </w:rPr>
      </w:pPr>
      <w:r w:rsidRPr="00EC21B3">
        <w:rPr>
          <w:sz w:val="24"/>
          <w:szCs w:val="24"/>
        </w:rPr>
        <w:t xml:space="preserve">The Parties shall, after the execution of the conversion rights, execute, or cause to be executed, any other action not mentioned in this Agreement as may reasonably be required to implement and perfect the transaction contemplated by this </w:t>
      </w:r>
      <w:r w:rsidRPr="007937AD">
        <w:rPr>
          <w:rStyle w:val="FigureRef"/>
          <w:sz w:val="24"/>
        </w:rPr>
        <w:t>Agreement</w:t>
      </w:r>
      <w:r w:rsidRPr="00EC21B3">
        <w:rPr>
          <w:sz w:val="24"/>
          <w:szCs w:val="24"/>
        </w:rPr>
        <w:t>.</w:t>
      </w:r>
    </w:p>
    <w:p w14:paraId="23D9D9A2" w14:textId="77777777" w:rsidR="007937AD" w:rsidRPr="007937AD" w:rsidRDefault="007937AD" w:rsidP="007937AD">
      <w:pPr>
        <w:pStyle w:val="Figure"/>
        <w:numPr>
          <w:ilvl w:val="0"/>
          <w:numId w:val="40"/>
        </w:numPr>
        <w:tabs>
          <w:tab w:val="right" w:pos="567"/>
        </w:tabs>
        <w:ind w:left="567" w:hanging="567"/>
        <w:jc w:val="both"/>
        <w:rPr>
          <w:sz w:val="24"/>
          <w:szCs w:val="24"/>
        </w:rPr>
      </w:pPr>
      <w:r w:rsidRPr="007937AD">
        <w:rPr>
          <w:sz w:val="24"/>
          <w:szCs w:val="24"/>
        </w:rPr>
        <w:t xml:space="preserve">Subject to the conditions set forth herein, the Lender acknowledges and agrees that the conversion is irrevocable and hereby undertakes to take all such actions as may be reasonably necessary or appropriate in order to satisfy or carry out the </w:t>
      </w:r>
      <w:r w:rsidRPr="007937AD">
        <w:rPr>
          <w:rStyle w:val="FigureRef"/>
          <w:sz w:val="24"/>
        </w:rPr>
        <w:t>provisions</w:t>
      </w:r>
      <w:r w:rsidRPr="007937AD">
        <w:rPr>
          <w:sz w:val="24"/>
          <w:szCs w:val="24"/>
        </w:rPr>
        <w:t xml:space="preserve"> of this Agreement, in particular to subscribe for the respective number of shares and to pay the relevant subscription price by setting off the relevant claims under this Agreement. </w:t>
      </w:r>
    </w:p>
    <w:p w14:paraId="26AFA13F" w14:textId="0F0661C3" w:rsidR="007937AD" w:rsidRDefault="007937AD" w:rsidP="007937AD">
      <w:pPr>
        <w:pStyle w:val="Figure"/>
        <w:numPr>
          <w:ilvl w:val="0"/>
          <w:numId w:val="40"/>
        </w:numPr>
        <w:tabs>
          <w:tab w:val="right" w:pos="567"/>
        </w:tabs>
        <w:ind w:left="567" w:hanging="567"/>
        <w:jc w:val="both"/>
        <w:rPr>
          <w:sz w:val="24"/>
          <w:szCs w:val="24"/>
        </w:rPr>
      </w:pPr>
      <w:r w:rsidRPr="007937AD">
        <w:rPr>
          <w:sz w:val="24"/>
          <w:szCs w:val="24"/>
        </w:rPr>
        <w:t>In case of fractions, the resulting number of shares shall be rounded down to the next full number; the difference shall not be compensated.</w:t>
      </w:r>
    </w:p>
    <w:p w14:paraId="02E13010" w14:textId="74804BC8" w:rsidR="00086449" w:rsidRPr="001F06D0" w:rsidRDefault="00086449" w:rsidP="002A1341">
      <w:pPr>
        <w:pStyle w:val="Heading1"/>
        <w:numPr>
          <w:ilvl w:val="0"/>
          <w:numId w:val="36"/>
        </w:numPr>
        <w:ind w:left="567" w:hanging="283"/>
        <w:jc w:val="both"/>
        <w:rPr>
          <w:sz w:val="24"/>
          <w:szCs w:val="24"/>
        </w:rPr>
      </w:pPr>
      <w:bookmarkStart w:id="34" w:name="_Toc519513136"/>
      <w:r>
        <w:t xml:space="preserve">Additional </w:t>
      </w:r>
      <w:r w:rsidRPr="002A1341">
        <w:rPr>
          <w:sz w:val="24"/>
          <w:szCs w:val="24"/>
        </w:rPr>
        <w:t>Subscription</w:t>
      </w:r>
      <w:r>
        <w:t xml:space="preserve"> </w:t>
      </w:r>
      <w:r w:rsidRPr="001F06D0">
        <w:rPr>
          <w:sz w:val="24"/>
          <w:szCs w:val="24"/>
        </w:rPr>
        <w:t>Rights</w:t>
      </w:r>
      <w:bookmarkStart w:id="35" w:name="_GoBack"/>
      <w:bookmarkEnd w:id="34"/>
      <w:bookmarkEnd w:id="35"/>
    </w:p>
    <w:p w14:paraId="78E82FB0" w14:textId="751C4EBA" w:rsidR="00086449" w:rsidRPr="002A1341" w:rsidRDefault="002A1341" w:rsidP="001F06D0">
      <w:pPr>
        <w:pStyle w:val="Figure"/>
        <w:numPr>
          <w:ilvl w:val="0"/>
          <w:numId w:val="40"/>
        </w:numPr>
        <w:tabs>
          <w:tab w:val="right" w:pos="567"/>
        </w:tabs>
        <w:ind w:left="567" w:hanging="567"/>
        <w:jc w:val="both"/>
        <w:rPr>
          <w:sz w:val="24"/>
          <w:szCs w:val="24"/>
        </w:rPr>
      </w:pPr>
      <w:r w:rsidRPr="002A1341">
        <w:rPr>
          <w:sz w:val="24"/>
          <w:szCs w:val="24"/>
        </w:rPr>
        <w:t xml:space="preserve">Upon any conversion as set forth in this Agreement, the Lender shall have the </w:t>
      </w:r>
      <w:r w:rsidR="00BA2BBC">
        <w:rPr>
          <w:sz w:val="24"/>
          <w:szCs w:val="24"/>
        </w:rPr>
        <w:t>obligation</w:t>
      </w:r>
      <w:r w:rsidRPr="002A1341">
        <w:rPr>
          <w:sz w:val="24"/>
          <w:szCs w:val="24"/>
        </w:rPr>
        <w:t xml:space="preserve"> to invest an additional cash amount equal to </w:t>
      </w:r>
      <w:r w:rsidRPr="00D06527">
        <w:rPr>
          <w:sz w:val="24"/>
          <w:szCs w:val="24"/>
          <w:highlight w:val="yellow"/>
        </w:rPr>
        <w:t xml:space="preserve">CHF </w:t>
      </w:r>
      <w:r w:rsidR="00BA2BBC" w:rsidRPr="00D06527">
        <w:rPr>
          <w:sz w:val="24"/>
          <w:szCs w:val="24"/>
          <w:highlight w:val="yellow"/>
        </w:rPr>
        <w:t>xxx</w:t>
      </w:r>
      <w:r w:rsidR="001F1DC8" w:rsidRPr="00D06527">
        <w:rPr>
          <w:sz w:val="24"/>
          <w:szCs w:val="24"/>
          <w:highlight w:val="yellow"/>
        </w:rPr>
        <w:t>’</w:t>
      </w:r>
      <w:r w:rsidR="00BA2BBC" w:rsidRPr="00D06527">
        <w:rPr>
          <w:sz w:val="24"/>
          <w:szCs w:val="24"/>
          <w:highlight w:val="yellow"/>
        </w:rPr>
        <w:t>xxx</w:t>
      </w:r>
      <w:r w:rsidR="00BA2BBC">
        <w:rPr>
          <w:sz w:val="24"/>
          <w:szCs w:val="24"/>
        </w:rPr>
        <w:t xml:space="preserve"> </w:t>
      </w:r>
      <w:r w:rsidRPr="002A1341">
        <w:rPr>
          <w:sz w:val="24"/>
          <w:szCs w:val="24"/>
        </w:rPr>
        <w:t xml:space="preserve">to acquire additional Shares of the same class as obtained upon conversion, and </w:t>
      </w:r>
      <w:r w:rsidR="00BA2BBC" w:rsidRPr="00EC21B3">
        <w:rPr>
          <w:rStyle w:val="FigureRef"/>
          <w:sz w:val="24"/>
          <w:szCs w:val="24"/>
        </w:rPr>
        <w:t xml:space="preserve">at an issuance price </w:t>
      </w:r>
      <w:r w:rsidR="00BA2BBC">
        <w:rPr>
          <w:rStyle w:val="FigureRef"/>
          <w:sz w:val="24"/>
          <w:szCs w:val="24"/>
        </w:rPr>
        <w:t xml:space="preserve">per Share determined on the basis of a pre-money valuation of CHF </w:t>
      </w:r>
      <w:r w:rsidR="001F06D0" w:rsidRPr="001F06D0">
        <w:rPr>
          <w:rStyle w:val="FigureRef"/>
          <w:sz w:val="24"/>
          <w:szCs w:val="24"/>
          <w:highlight w:val="yellow"/>
        </w:rPr>
        <w:t>XXXX</w:t>
      </w:r>
      <w:r w:rsidR="001F06D0">
        <w:rPr>
          <w:rStyle w:val="FigureRef"/>
          <w:sz w:val="24"/>
          <w:szCs w:val="24"/>
        </w:rPr>
        <w:t xml:space="preserve"> </w:t>
      </w:r>
      <w:r w:rsidR="00BA2BBC">
        <w:rPr>
          <w:rStyle w:val="FigureRef"/>
          <w:sz w:val="24"/>
          <w:szCs w:val="24"/>
        </w:rPr>
        <w:t>of the Borrower</w:t>
      </w:r>
      <w:r w:rsidRPr="002A1341">
        <w:rPr>
          <w:sz w:val="24"/>
          <w:szCs w:val="24"/>
        </w:rPr>
        <w:t>. This right is not transferable, assignable or tradeable without the prior written consent of the Borrower. Any Shares acquired by the Lender through exercise of the additional subscription rights set forth in this section shall be subject to the shareholders' agreement then in force of the Company</w:t>
      </w:r>
    </w:p>
    <w:p w14:paraId="37C4652E" w14:textId="77777777" w:rsidR="00904D70" w:rsidRPr="00EC21B3" w:rsidRDefault="00904D70" w:rsidP="006D0668">
      <w:pPr>
        <w:pStyle w:val="Heading1"/>
        <w:numPr>
          <w:ilvl w:val="0"/>
          <w:numId w:val="36"/>
        </w:numPr>
        <w:ind w:left="567" w:hanging="283"/>
        <w:jc w:val="both"/>
        <w:rPr>
          <w:sz w:val="24"/>
          <w:szCs w:val="24"/>
        </w:rPr>
      </w:pPr>
      <w:bookmarkStart w:id="36" w:name="_Toc519513137"/>
      <w:bookmarkStart w:id="37" w:name="_Toc519065836"/>
      <w:r w:rsidRPr="00EC21B3">
        <w:rPr>
          <w:sz w:val="24"/>
          <w:szCs w:val="24"/>
        </w:rPr>
        <w:t>UNDERTAKINGS of the borrower</w:t>
      </w:r>
      <w:bookmarkEnd w:id="36"/>
      <w:bookmarkEnd w:id="37"/>
    </w:p>
    <w:p w14:paraId="046A5F4B" w14:textId="77777777" w:rsidR="00904D70" w:rsidRPr="00EC21B3" w:rsidRDefault="00904D70" w:rsidP="00F62056">
      <w:pPr>
        <w:pStyle w:val="Figure"/>
        <w:numPr>
          <w:ilvl w:val="0"/>
          <w:numId w:val="40"/>
        </w:numPr>
        <w:tabs>
          <w:tab w:val="right" w:pos="567"/>
        </w:tabs>
        <w:ind w:left="567" w:hanging="567"/>
        <w:jc w:val="both"/>
        <w:rPr>
          <w:rStyle w:val="FigureRef"/>
          <w:sz w:val="24"/>
          <w:szCs w:val="24"/>
        </w:rPr>
      </w:pPr>
      <w:r w:rsidRPr="00EC21B3">
        <w:rPr>
          <w:rStyle w:val="FigureRef"/>
          <w:sz w:val="24"/>
          <w:szCs w:val="24"/>
        </w:rPr>
        <w:t>The Borrower undertakes the following from the date of this Agreement for so long as any amount is or may be outstanding under this Agreement:</w:t>
      </w:r>
    </w:p>
    <w:p w14:paraId="7FD681F4" w14:textId="77777777" w:rsidR="00904D70" w:rsidRPr="00F62056" w:rsidRDefault="00904D70" w:rsidP="00F62056">
      <w:pPr>
        <w:pStyle w:val="Figure"/>
        <w:numPr>
          <w:ilvl w:val="0"/>
          <w:numId w:val="40"/>
        </w:numPr>
        <w:tabs>
          <w:tab w:val="right" w:pos="567"/>
        </w:tabs>
        <w:ind w:left="567" w:hanging="567"/>
        <w:jc w:val="both"/>
        <w:rPr>
          <w:rStyle w:val="FigureRef"/>
          <w:sz w:val="24"/>
        </w:rPr>
      </w:pPr>
      <w:r w:rsidRPr="00F62056">
        <w:rPr>
          <w:rStyle w:val="FigureRef"/>
          <w:sz w:val="24"/>
        </w:rPr>
        <w:t xml:space="preserve">The Borrower agrees to deliver to the Lender promptly upon becoming aware of them, details of any litigation, arbitration or administrative proceedings which are </w:t>
      </w:r>
      <w:r w:rsidRPr="00F62056">
        <w:rPr>
          <w:rStyle w:val="FigureRef"/>
          <w:sz w:val="24"/>
        </w:rPr>
        <w:lastRenderedPageBreak/>
        <w:t xml:space="preserve">current, threatened or pending and which might, if adversely determined, have a material adverse effect on the financial condition of the Borrower or any </w:t>
      </w:r>
      <w:r w:rsidR="008766B8" w:rsidRPr="00F62056">
        <w:rPr>
          <w:rStyle w:val="FigureRef"/>
          <w:sz w:val="24"/>
        </w:rPr>
        <w:t>a</w:t>
      </w:r>
      <w:r w:rsidRPr="00F62056">
        <w:rPr>
          <w:rStyle w:val="FigureRef"/>
          <w:sz w:val="24"/>
        </w:rPr>
        <w:t>ffiliate of the Borrower;</w:t>
      </w:r>
    </w:p>
    <w:p w14:paraId="6344794E" w14:textId="77777777" w:rsidR="006B5181" w:rsidRPr="00EC21B3" w:rsidRDefault="001B7835" w:rsidP="00F62056">
      <w:pPr>
        <w:pStyle w:val="Figure"/>
        <w:numPr>
          <w:ilvl w:val="0"/>
          <w:numId w:val="40"/>
        </w:numPr>
        <w:tabs>
          <w:tab w:val="right" w:pos="567"/>
        </w:tabs>
        <w:ind w:left="567" w:hanging="567"/>
        <w:jc w:val="both"/>
        <w:rPr>
          <w:rStyle w:val="FigureRef"/>
          <w:sz w:val="24"/>
          <w:szCs w:val="24"/>
        </w:rPr>
      </w:pPr>
      <w:r w:rsidRPr="00EC21B3">
        <w:rPr>
          <w:rStyle w:val="FigureRef"/>
          <w:sz w:val="24"/>
          <w:szCs w:val="24"/>
        </w:rPr>
        <w:t xml:space="preserve">The Lender may terminate this Agreement with immediate effect by giving written notice to the Borrower if: </w:t>
      </w:r>
    </w:p>
    <w:p w14:paraId="54EE955A" w14:textId="77777777" w:rsidR="00951F43" w:rsidRPr="00EC21B3" w:rsidRDefault="001B7835" w:rsidP="00514F7E">
      <w:pPr>
        <w:pStyle w:val="Normal0"/>
        <w:numPr>
          <w:ilvl w:val="0"/>
          <w:numId w:val="43"/>
        </w:numPr>
        <w:tabs>
          <w:tab w:val="clear" w:pos="0"/>
          <w:tab w:val="clear" w:pos="720"/>
        </w:tabs>
        <w:spacing w:before="220" w:after="100" w:line="336" w:lineRule="auto"/>
        <w:ind w:left="1418" w:hanging="567"/>
        <w:rPr>
          <w:rFonts w:ascii="Arial" w:hAnsi="Arial" w:cs="Arial"/>
          <w:sz w:val="24"/>
          <w:szCs w:val="24"/>
        </w:rPr>
      </w:pPr>
      <w:r w:rsidRPr="00EC21B3">
        <w:rPr>
          <w:rFonts w:ascii="Arial" w:hAnsi="Arial" w:cs="Arial"/>
          <w:sz w:val="24"/>
          <w:szCs w:val="24"/>
        </w:rPr>
        <w:t>the Borrower has become insolvent or if its results or assets have been considerably impaired outside the projected course of business; or</w:t>
      </w:r>
    </w:p>
    <w:p w14:paraId="5FE48CBD" w14:textId="77777777" w:rsidR="00951F43" w:rsidRPr="00EC21B3" w:rsidRDefault="001B7835" w:rsidP="00514F7E">
      <w:pPr>
        <w:pStyle w:val="Normal0"/>
        <w:numPr>
          <w:ilvl w:val="0"/>
          <w:numId w:val="43"/>
        </w:numPr>
        <w:tabs>
          <w:tab w:val="clear" w:pos="0"/>
          <w:tab w:val="clear" w:pos="720"/>
        </w:tabs>
        <w:spacing w:before="220" w:after="100" w:line="336" w:lineRule="auto"/>
        <w:ind w:left="1418" w:hanging="567"/>
        <w:rPr>
          <w:rFonts w:ascii="Arial" w:hAnsi="Arial" w:cs="Arial"/>
          <w:sz w:val="24"/>
          <w:szCs w:val="24"/>
        </w:rPr>
      </w:pPr>
      <w:r w:rsidRPr="00EC21B3">
        <w:rPr>
          <w:rFonts w:ascii="Arial" w:hAnsi="Arial" w:cs="Arial"/>
          <w:sz w:val="24"/>
          <w:szCs w:val="24"/>
        </w:rPr>
        <w:t>any action or proceeding has been instituted with respect to the Borrower to seek the bankruptcy, deferral of bankruptcy, moratorium, liquidation or arrangement for the benefit of the creditors; or</w:t>
      </w:r>
    </w:p>
    <w:p w14:paraId="5DF80FD7" w14:textId="77777777" w:rsidR="00951F43" w:rsidRPr="00EC21B3" w:rsidRDefault="001B7835" w:rsidP="00514F7E">
      <w:pPr>
        <w:pStyle w:val="Normal0"/>
        <w:numPr>
          <w:ilvl w:val="0"/>
          <w:numId w:val="43"/>
        </w:numPr>
        <w:tabs>
          <w:tab w:val="clear" w:pos="0"/>
          <w:tab w:val="clear" w:pos="720"/>
        </w:tabs>
        <w:spacing w:before="220" w:after="100" w:line="336" w:lineRule="auto"/>
        <w:ind w:left="1418" w:hanging="567"/>
        <w:rPr>
          <w:rFonts w:ascii="Arial" w:hAnsi="Arial" w:cs="Arial"/>
          <w:sz w:val="24"/>
          <w:szCs w:val="24"/>
        </w:rPr>
      </w:pPr>
      <w:r w:rsidRPr="00EC21B3">
        <w:rPr>
          <w:rFonts w:ascii="Arial" w:hAnsi="Arial" w:cs="Arial"/>
          <w:sz w:val="24"/>
          <w:szCs w:val="24"/>
        </w:rPr>
        <w:t xml:space="preserve">the Borrower changes its legal or economic structure, i.e. by liquidations, sale of a substantial part of its assets, material change of its purpose or its business, absorption of or by another company by merger, or restructuring. </w:t>
      </w:r>
    </w:p>
    <w:p w14:paraId="10849B80" w14:textId="77777777" w:rsidR="006B5181" w:rsidRPr="00EC21B3" w:rsidRDefault="006B5181" w:rsidP="00EC21B3">
      <w:pPr>
        <w:pStyle w:val="FigureText"/>
        <w:jc w:val="both"/>
        <w:rPr>
          <w:sz w:val="24"/>
          <w:szCs w:val="24"/>
          <w:lang w:val="en-US"/>
        </w:rPr>
      </w:pPr>
    </w:p>
    <w:p w14:paraId="4A4E42A9" w14:textId="77777777" w:rsidR="00EE0B1F" w:rsidRDefault="00EE0B1F" w:rsidP="006D0668">
      <w:pPr>
        <w:pStyle w:val="Heading1"/>
        <w:numPr>
          <w:ilvl w:val="0"/>
          <w:numId w:val="36"/>
        </w:numPr>
        <w:ind w:left="567" w:hanging="283"/>
        <w:jc w:val="both"/>
        <w:rPr>
          <w:sz w:val="24"/>
          <w:szCs w:val="24"/>
        </w:rPr>
      </w:pPr>
      <w:bookmarkStart w:id="38" w:name="_Toc519513138"/>
      <w:bookmarkStart w:id="39" w:name="_Toc519065837"/>
      <w:r>
        <w:rPr>
          <w:sz w:val="24"/>
          <w:szCs w:val="24"/>
        </w:rPr>
        <w:t>WARRANTIES</w:t>
      </w:r>
      <w:bookmarkEnd w:id="38"/>
      <w:bookmarkEnd w:id="39"/>
    </w:p>
    <w:p w14:paraId="376019F9" w14:textId="77777777" w:rsidR="00DB0776" w:rsidRDefault="00391FF5">
      <w:pPr>
        <w:pStyle w:val="Figure"/>
        <w:numPr>
          <w:ilvl w:val="0"/>
          <w:numId w:val="40"/>
        </w:numPr>
        <w:tabs>
          <w:tab w:val="right" w:pos="567"/>
        </w:tabs>
        <w:ind w:left="567" w:hanging="567"/>
        <w:jc w:val="both"/>
        <w:rPr>
          <w:rStyle w:val="FigureRef"/>
          <w:b/>
          <w:caps/>
          <w:sz w:val="24"/>
          <w:szCs w:val="24"/>
        </w:rPr>
      </w:pPr>
      <w:r w:rsidRPr="00391FF5">
        <w:rPr>
          <w:rStyle w:val="FigureRef"/>
          <w:sz w:val="24"/>
          <w:szCs w:val="24"/>
        </w:rPr>
        <w:t>The Borrower hereby warrants that, to its best knowledge, there is no litigation, arbitration or administrative proceedings which is, at the date of this Agreement, current, threatened or pending and which might, if adversely determined, have a material adverse effect on the financial condition of the Borrower or any affiliate of the Borrower</w:t>
      </w:r>
      <w:r w:rsidR="00EE0B1F">
        <w:rPr>
          <w:rStyle w:val="FigureRef"/>
          <w:sz w:val="24"/>
          <w:szCs w:val="24"/>
        </w:rPr>
        <w:t>.</w:t>
      </w:r>
    </w:p>
    <w:p w14:paraId="7CD1315B" w14:textId="77777777" w:rsidR="00DB0776" w:rsidRDefault="00DB0776">
      <w:pPr>
        <w:pStyle w:val="FigureText"/>
        <w:jc w:val="both"/>
      </w:pPr>
    </w:p>
    <w:p w14:paraId="005F7057" w14:textId="77777777" w:rsidR="00904D70" w:rsidRPr="00EC21B3" w:rsidRDefault="00904D70" w:rsidP="006D0668">
      <w:pPr>
        <w:pStyle w:val="Heading1"/>
        <w:numPr>
          <w:ilvl w:val="0"/>
          <w:numId w:val="36"/>
        </w:numPr>
        <w:ind w:left="567" w:hanging="283"/>
        <w:jc w:val="both"/>
        <w:rPr>
          <w:sz w:val="24"/>
          <w:szCs w:val="24"/>
        </w:rPr>
      </w:pPr>
      <w:bookmarkStart w:id="40" w:name="_Toc519513139"/>
      <w:bookmarkStart w:id="41" w:name="_Toc519065838"/>
      <w:r w:rsidRPr="00EC21B3">
        <w:rPr>
          <w:sz w:val="24"/>
          <w:szCs w:val="24"/>
        </w:rPr>
        <w:t>TAXES AND COSTS</w:t>
      </w:r>
      <w:bookmarkEnd w:id="40"/>
      <w:bookmarkEnd w:id="41"/>
    </w:p>
    <w:p w14:paraId="68656BE1" w14:textId="77777777" w:rsidR="00904D70" w:rsidRPr="00EC21B3" w:rsidRDefault="00904D70" w:rsidP="00F62056">
      <w:pPr>
        <w:pStyle w:val="Figure"/>
        <w:numPr>
          <w:ilvl w:val="0"/>
          <w:numId w:val="40"/>
        </w:numPr>
        <w:tabs>
          <w:tab w:val="right" w:pos="567"/>
        </w:tabs>
        <w:ind w:hanging="502"/>
        <w:jc w:val="both"/>
        <w:rPr>
          <w:rStyle w:val="FigureRef"/>
          <w:sz w:val="24"/>
          <w:szCs w:val="24"/>
        </w:rPr>
      </w:pPr>
      <w:r w:rsidRPr="00EC21B3">
        <w:rPr>
          <w:rStyle w:val="FigureRef"/>
          <w:sz w:val="24"/>
          <w:szCs w:val="24"/>
        </w:rPr>
        <w:t>Each Party shall bear its own costs and expenses in relation to the negotiation, preparation, execution and performance of this Agreement.</w:t>
      </w:r>
    </w:p>
    <w:p w14:paraId="15E89260" w14:textId="77777777" w:rsidR="00904D70" w:rsidRPr="00EC21B3" w:rsidRDefault="00904D70" w:rsidP="00F62056">
      <w:pPr>
        <w:pStyle w:val="Figure"/>
        <w:numPr>
          <w:ilvl w:val="0"/>
          <w:numId w:val="40"/>
        </w:numPr>
        <w:tabs>
          <w:tab w:val="right" w:pos="567"/>
        </w:tabs>
        <w:ind w:hanging="502"/>
        <w:jc w:val="both"/>
        <w:rPr>
          <w:rStyle w:val="FigureRef"/>
          <w:sz w:val="24"/>
          <w:szCs w:val="24"/>
        </w:rPr>
      </w:pPr>
      <w:r w:rsidRPr="00EC21B3">
        <w:rPr>
          <w:rStyle w:val="FigureRef"/>
          <w:sz w:val="24"/>
          <w:szCs w:val="24"/>
        </w:rPr>
        <w:t xml:space="preserve">Any and all Taxes and other public charges imposed on one of the Parties in connection with this Agreement and the transactions contemplated hereby are to </w:t>
      </w:r>
      <w:r w:rsidRPr="00EC21B3">
        <w:rPr>
          <w:rStyle w:val="FigureRef"/>
          <w:sz w:val="24"/>
          <w:szCs w:val="24"/>
        </w:rPr>
        <w:lastRenderedPageBreak/>
        <w:t>be borne by the Party on which such Tax or public charge is imposed, except that any stamp duty assessed in connection with the conversion and the à fonds perdu contribution, if any, and all fees and charges of notaries, Commercial Register etc. incurred in connection therewith shall be borne by the Borrower.</w:t>
      </w:r>
    </w:p>
    <w:p w14:paraId="16442380" w14:textId="77777777" w:rsidR="00904D70" w:rsidRPr="00EC21B3" w:rsidRDefault="00904D70" w:rsidP="006D0668">
      <w:pPr>
        <w:pStyle w:val="Heading1"/>
        <w:numPr>
          <w:ilvl w:val="0"/>
          <w:numId w:val="36"/>
        </w:numPr>
        <w:ind w:left="567" w:hanging="283"/>
        <w:jc w:val="both"/>
        <w:rPr>
          <w:sz w:val="24"/>
          <w:szCs w:val="24"/>
        </w:rPr>
      </w:pPr>
      <w:bookmarkStart w:id="42" w:name="_Toc519513140"/>
      <w:bookmarkStart w:id="43" w:name="_Toc519065839"/>
      <w:r w:rsidRPr="00EC21B3">
        <w:rPr>
          <w:sz w:val="24"/>
          <w:szCs w:val="24"/>
        </w:rPr>
        <w:t>CONFIDENTIALITY</w:t>
      </w:r>
      <w:bookmarkEnd w:id="42"/>
      <w:bookmarkEnd w:id="43"/>
    </w:p>
    <w:p w14:paraId="4F12A8EF" w14:textId="77777777" w:rsidR="00904D70" w:rsidRPr="00EC21B3" w:rsidRDefault="00904D70" w:rsidP="00F62056">
      <w:pPr>
        <w:pStyle w:val="Figure"/>
        <w:numPr>
          <w:ilvl w:val="0"/>
          <w:numId w:val="40"/>
        </w:numPr>
        <w:tabs>
          <w:tab w:val="right" w:pos="567"/>
        </w:tabs>
        <w:ind w:hanging="502"/>
        <w:jc w:val="both"/>
        <w:rPr>
          <w:rStyle w:val="FigureRef"/>
          <w:sz w:val="24"/>
          <w:szCs w:val="24"/>
        </w:rPr>
      </w:pPr>
      <w:r w:rsidRPr="00EC21B3">
        <w:rPr>
          <w:rStyle w:val="FigureRef"/>
          <w:sz w:val="24"/>
          <w:szCs w:val="24"/>
        </w:rPr>
        <w:t>Each Party shall keep confidential and shall not make a public announcement or ot</w:t>
      </w:r>
      <w:r w:rsidR="00F30F73">
        <w:rPr>
          <w:rStyle w:val="FigureRef"/>
          <w:sz w:val="24"/>
          <w:szCs w:val="24"/>
        </w:rPr>
        <w:t>her disclosure in respect of</w:t>
      </w:r>
      <w:r w:rsidRPr="00EC21B3">
        <w:rPr>
          <w:rStyle w:val="FigureRef"/>
          <w:sz w:val="24"/>
          <w:szCs w:val="24"/>
        </w:rPr>
        <w:t xml:space="preserve"> the fact of discussions and negotiations the terms of this Agreement and any and all information received in connection with the transaction contemplated by this Agreement without the prior written consent of all other Parties. Each Party shall ensure that its Affiliates and its and their officers, employees and advisors to comply with this Section.</w:t>
      </w:r>
    </w:p>
    <w:p w14:paraId="19E7C4F3" w14:textId="0FAA5ECC" w:rsidR="00904D70" w:rsidRPr="00EC21B3" w:rsidRDefault="00904D70" w:rsidP="00E752BC">
      <w:pPr>
        <w:pStyle w:val="Figure"/>
        <w:numPr>
          <w:ilvl w:val="0"/>
          <w:numId w:val="40"/>
        </w:numPr>
        <w:tabs>
          <w:tab w:val="right" w:pos="567"/>
        </w:tabs>
        <w:jc w:val="both"/>
        <w:rPr>
          <w:rStyle w:val="FigureRef"/>
          <w:sz w:val="24"/>
          <w:szCs w:val="24"/>
        </w:rPr>
      </w:pPr>
      <w:r w:rsidRPr="00EC21B3">
        <w:rPr>
          <w:rStyle w:val="FigureRef"/>
          <w:sz w:val="24"/>
          <w:szCs w:val="24"/>
        </w:rPr>
        <w:t>The obligations set out in the preceding paragraph shall not apply to any information (a) which is publicly available or becomes publicly available by reason other than a breach of this confidentiality undertaking or (b) the disclosure of which is required by applicable laws, reporting requirements, rules and regulations, any court order or any best practice deriving therefrom or (c) is already known to the receiving Party at the date of receipt of the information or (d) is independently developed by the receiving party and not derived from information supplied by the disclosing party</w:t>
      </w:r>
      <w:r w:rsidR="00E752BC">
        <w:rPr>
          <w:rStyle w:val="FigureRef"/>
          <w:sz w:val="24"/>
          <w:szCs w:val="24"/>
        </w:rPr>
        <w:t xml:space="preserve">, or (e) the </w:t>
      </w:r>
      <w:r w:rsidR="00E752BC" w:rsidRPr="00E752BC">
        <w:rPr>
          <w:rStyle w:val="FigureRef"/>
          <w:sz w:val="24"/>
          <w:szCs w:val="24"/>
        </w:rPr>
        <w:t>disclosure is required for the consummation of the transactions contemplated with this Agreement</w:t>
      </w:r>
      <w:r w:rsidR="00D9636F">
        <w:rPr>
          <w:rStyle w:val="FigureRef"/>
          <w:sz w:val="24"/>
          <w:szCs w:val="24"/>
        </w:rPr>
        <w:t>, including any disclosure by the Borrower to third parties in the context of any Liquidity Event or Fund Raising (subject always to such third parties havng entered into customary non-disclosure undertakings)</w:t>
      </w:r>
      <w:r w:rsidR="00E752BC">
        <w:rPr>
          <w:rStyle w:val="FigureRef"/>
          <w:sz w:val="24"/>
          <w:szCs w:val="24"/>
        </w:rPr>
        <w:t xml:space="preserve">. </w:t>
      </w:r>
    </w:p>
    <w:p w14:paraId="6B7B55DF" w14:textId="77777777" w:rsidR="00904D70" w:rsidRPr="00EC21B3" w:rsidRDefault="00904D70" w:rsidP="00F62056">
      <w:pPr>
        <w:pStyle w:val="Figure"/>
        <w:numPr>
          <w:ilvl w:val="0"/>
          <w:numId w:val="40"/>
        </w:numPr>
        <w:tabs>
          <w:tab w:val="right" w:pos="567"/>
        </w:tabs>
        <w:ind w:hanging="502"/>
        <w:jc w:val="both"/>
        <w:rPr>
          <w:rStyle w:val="FigureRef"/>
          <w:sz w:val="24"/>
          <w:szCs w:val="24"/>
        </w:rPr>
      </w:pPr>
      <w:r w:rsidRPr="00EC21B3">
        <w:rPr>
          <w:rStyle w:val="FigureRef"/>
          <w:sz w:val="24"/>
          <w:szCs w:val="24"/>
        </w:rPr>
        <w:t>This Section shall remain in full force for an indefinite period of time.</w:t>
      </w:r>
    </w:p>
    <w:p w14:paraId="759A43AB" w14:textId="77777777" w:rsidR="00904D70" w:rsidRPr="00EC21B3" w:rsidRDefault="00904D70" w:rsidP="006D0668">
      <w:pPr>
        <w:pStyle w:val="Heading1"/>
        <w:numPr>
          <w:ilvl w:val="0"/>
          <w:numId w:val="36"/>
        </w:numPr>
        <w:ind w:left="567" w:hanging="283"/>
        <w:jc w:val="both"/>
        <w:rPr>
          <w:sz w:val="24"/>
          <w:szCs w:val="24"/>
        </w:rPr>
      </w:pPr>
      <w:bookmarkStart w:id="44" w:name="_Toc163303019"/>
      <w:bookmarkStart w:id="45" w:name="_Toc519513141"/>
      <w:bookmarkStart w:id="46" w:name="_Toc519065840"/>
      <w:r w:rsidRPr="00EC21B3">
        <w:rPr>
          <w:sz w:val="24"/>
          <w:szCs w:val="24"/>
        </w:rPr>
        <w:t>Miscellaneous</w:t>
      </w:r>
      <w:bookmarkEnd w:id="44"/>
      <w:bookmarkEnd w:id="45"/>
      <w:bookmarkEnd w:id="46"/>
    </w:p>
    <w:p w14:paraId="3A22FA79" w14:textId="77777777" w:rsidR="00904D70" w:rsidRPr="00EC21B3" w:rsidRDefault="00904D70" w:rsidP="00EC21B3">
      <w:pPr>
        <w:pStyle w:val="Heading2"/>
        <w:jc w:val="both"/>
        <w:rPr>
          <w:sz w:val="24"/>
          <w:szCs w:val="24"/>
        </w:rPr>
      </w:pPr>
      <w:bookmarkStart w:id="47" w:name="_Toc163303022"/>
      <w:bookmarkStart w:id="48" w:name="_Toc519513142"/>
      <w:bookmarkStart w:id="49" w:name="_Toc519065841"/>
      <w:r w:rsidRPr="00EC21B3">
        <w:rPr>
          <w:sz w:val="24"/>
          <w:szCs w:val="24"/>
        </w:rPr>
        <w:t>A.</w:t>
      </w:r>
      <w:r w:rsidRPr="00EC21B3">
        <w:rPr>
          <w:sz w:val="24"/>
          <w:szCs w:val="24"/>
        </w:rPr>
        <w:tab/>
        <w:t>Entering into Force, Amendments</w:t>
      </w:r>
      <w:bookmarkEnd w:id="47"/>
      <w:bookmarkEnd w:id="48"/>
      <w:bookmarkEnd w:id="49"/>
      <w:r w:rsidRPr="00EC21B3">
        <w:rPr>
          <w:sz w:val="24"/>
          <w:szCs w:val="24"/>
        </w:rPr>
        <w:t xml:space="preserve"> </w:t>
      </w:r>
    </w:p>
    <w:p w14:paraId="6AEFB777" w14:textId="77777777" w:rsidR="00904D70" w:rsidRPr="00EC21B3" w:rsidRDefault="00904D70" w:rsidP="00F62056">
      <w:pPr>
        <w:pStyle w:val="Figure"/>
        <w:numPr>
          <w:ilvl w:val="0"/>
          <w:numId w:val="40"/>
        </w:numPr>
        <w:tabs>
          <w:tab w:val="right" w:pos="567"/>
        </w:tabs>
        <w:ind w:hanging="502"/>
        <w:jc w:val="both"/>
        <w:rPr>
          <w:rStyle w:val="FigureRef"/>
          <w:sz w:val="24"/>
          <w:szCs w:val="24"/>
        </w:rPr>
      </w:pPr>
      <w:r w:rsidRPr="00EC21B3">
        <w:rPr>
          <w:rStyle w:val="FigureRef"/>
          <w:sz w:val="24"/>
          <w:szCs w:val="24"/>
        </w:rPr>
        <w:t>This Agreement shall enter into force upon signature by all Parties to it.</w:t>
      </w:r>
    </w:p>
    <w:p w14:paraId="095E4353" w14:textId="77777777" w:rsidR="00904D70" w:rsidRPr="00EC21B3" w:rsidRDefault="00904D70" w:rsidP="00F62056">
      <w:pPr>
        <w:pStyle w:val="Figure"/>
        <w:numPr>
          <w:ilvl w:val="0"/>
          <w:numId w:val="40"/>
        </w:numPr>
        <w:tabs>
          <w:tab w:val="right" w:pos="567"/>
        </w:tabs>
        <w:ind w:hanging="502"/>
        <w:jc w:val="both"/>
        <w:rPr>
          <w:rStyle w:val="FigureRef"/>
          <w:sz w:val="24"/>
          <w:szCs w:val="24"/>
        </w:rPr>
      </w:pPr>
      <w:r w:rsidRPr="00EC21B3">
        <w:rPr>
          <w:rStyle w:val="FigureRef"/>
          <w:sz w:val="24"/>
          <w:szCs w:val="24"/>
        </w:rPr>
        <w:lastRenderedPageBreak/>
        <w:t>This Agreement may only be modified by an instrument in writing signed by all Parties. The written form may be dispensed only in writing.</w:t>
      </w:r>
    </w:p>
    <w:p w14:paraId="00497AA2" w14:textId="77777777" w:rsidR="00904D70" w:rsidRPr="00EC21B3" w:rsidRDefault="00904D70" w:rsidP="00EC21B3">
      <w:pPr>
        <w:pStyle w:val="Heading2"/>
        <w:jc w:val="both"/>
        <w:rPr>
          <w:sz w:val="24"/>
          <w:szCs w:val="24"/>
        </w:rPr>
      </w:pPr>
      <w:bookmarkStart w:id="50" w:name="_Toc163303023"/>
      <w:bookmarkStart w:id="51" w:name="_Toc519513143"/>
      <w:bookmarkStart w:id="52" w:name="_Toc519065842"/>
      <w:r w:rsidRPr="00EC21B3">
        <w:rPr>
          <w:sz w:val="24"/>
          <w:szCs w:val="24"/>
        </w:rPr>
        <w:t>B.</w:t>
      </w:r>
      <w:r w:rsidRPr="00EC21B3">
        <w:rPr>
          <w:sz w:val="24"/>
          <w:szCs w:val="24"/>
        </w:rPr>
        <w:tab/>
        <w:t>Counterparts</w:t>
      </w:r>
      <w:bookmarkEnd w:id="50"/>
      <w:bookmarkEnd w:id="51"/>
      <w:bookmarkEnd w:id="52"/>
    </w:p>
    <w:p w14:paraId="1DF2442A" w14:textId="6FEAE77C" w:rsidR="00904D70" w:rsidRPr="00EC21B3" w:rsidRDefault="00904D70" w:rsidP="00F62056">
      <w:pPr>
        <w:pStyle w:val="Figure"/>
        <w:numPr>
          <w:ilvl w:val="0"/>
          <w:numId w:val="40"/>
        </w:numPr>
        <w:tabs>
          <w:tab w:val="right" w:pos="567"/>
        </w:tabs>
        <w:ind w:hanging="502"/>
        <w:jc w:val="both"/>
        <w:rPr>
          <w:rStyle w:val="FigureRef"/>
          <w:sz w:val="24"/>
          <w:szCs w:val="24"/>
        </w:rPr>
      </w:pPr>
      <w:r w:rsidRPr="00EC21B3">
        <w:rPr>
          <w:rStyle w:val="FigureRef"/>
          <w:sz w:val="24"/>
          <w:szCs w:val="24"/>
        </w:rPr>
        <w:t xml:space="preserve">This Agreement may be executed in </w:t>
      </w:r>
      <w:r w:rsidR="00762A38">
        <w:rPr>
          <w:rStyle w:val="FigureRef"/>
          <w:sz w:val="24"/>
          <w:szCs w:val="24"/>
        </w:rPr>
        <w:t>two</w:t>
      </w:r>
      <w:r w:rsidR="00762A38" w:rsidRPr="00EC21B3">
        <w:rPr>
          <w:rStyle w:val="FigureRef"/>
          <w:sz w:val="24"/>
          <w:szCs w:val="24"/>
        </w:rPr>
        <w:t xml:space="preserve"> </w:t>
      </w:r>
      <w:r w:rsidRPr="00EC21B3">
        <w:rPr>
          <w:rStyle w:val="FigureRef"/>
          <w:sz w:val="24"/>
          <w:szCs w:val="24"/>
        </w:rPr>
        <w:t>or more, each of which shall be deemed to be an original, and which together shall constitute one and the same Agreement.</w:t>
      </w:r>
    </w:p>
    <w:p w14:paraId="722DB248" w14:textId="77777777" w:rsidR="00904D70" w:rsidRPr="00EC21B3" w:rsidRDefault="00904D70" w:rsidP="00EC21B3">
      <w:pPr>
        <w:pStyle w:val="Heading2"/>
        <w:jc w:val="both"/>
        <w:rPr>
          <w:sz w:val="24"/>
          <w:szCs w:val="24"/>
        </w:rPr>
      </w:pPr>
      <w:bookmarkStart w:id="53" w:name="_Toc163303024"/>
      <w:bookmarkStart w:id="54" w:name="_Toc519513144"/>
      <w:bookmarkStart w:id="55" w:name="_Toc519065843"/>
      <w:r w:rsidRPr="00EC21B3">
        <w:rPr>
          <w:sz w:val="24"/>
          <w:szCs w:val="24"/>
        </w:rPr>
        <w:t>C.</w:t>
      </w:r>
      <w:r w:rsidRPr="00EC21B3">
        <w:rPr>
          <w:sz w:val="24"/>
          <w:szCs w:val="24"/>
        </w:rPr>
        <w:tab/>
        <w:t>Notice</w:t>
      </w:r>
      <w:bookmarkEnd w:id="53"/>
      <w:bookmarkEnd w:id="54"/>
      <w:bookmarkEnd w:id="55"/>
    </w:p>
    <w:p w14:paraId="5E1D7721" w14:textId="77777777" w:rsidR="00904D70" w:rsidRPr="00EC21B3" w:rsidRDefault="00904D70" w:rsidP="00F62056">
      <w:pPr>
        <w:pStyle w:val="Figure"/>
        <w:numPr>
          <w:ilvl w:val="0"/>
          <w:numId w:val="40"/>
        </w:numPr>
        <w:tabs>
          <w:tab w:val="right" w:pos="567"/>
        </w:tabs>
        <w:ind w:hanging="502"/>
        <w:jc w:val="both"/>
        <w:rPr>
          <w:sz w:val="24"/>
          <w:szCs w:val="24"/>
        </w:rPr>
      </w:pPr>
      <w:r w:rsidRPr="00EC21B3">
        <w:rPr>
          <w:rStyle w:val="FigureRef"/>
          <w:sz w:val="24"/>
          <w:szCs w:val="24"/>
        </w:rPr>
        <w:t>Any notice, request, consent or instruction deemed by any Party to be necessary or desirable to be given to the other Party, shall be validly given, made or served, if in writing and sent by mail, courier or fax (in the latter case, a copy also to b</w:t>
      </w:r>
      <w:r w:rsidR="008766B8">
        <w:rPr>
          <w:rStyle w:val="FigureRef"/>
          <w:sz w:val="24"/>
          <w:szCs w:val="24"/>
        </w:rPr>
        <w:t>e sent by mail) to the</w:t>
      </w:r>
      <w:r w:rsidRPr="00EC21B3">
        <w:rPr>
          <w:rStyle w:val="FigureRef"/>
          <w:sz w:val="24"/>
          <w:szCs w:val="24"/>
        </w:rPr>
        <w:t xml:space="preserve"> addresses</w:t>
      </w:r>
      <w:r w:rsidR="008766B8">
        <w:rPr>
          <w:rStyle w:val="FigureRef"/>
          <w:sz w:val="24"/>
          <w:szCs w:val="24"/>
        </w:rPr>
        <w:t xml:space="preserve"> set forth in the introductory paragraph of this Agreement.</w:t>
      </w:r>
      <w:r w:rsidR="008766B8" w:rsidRPr="00EC21B3">
        <w:rPr>
          <w:sz w:val="24"/>
          <w:szCs w:val="24"/>
        </w:rPr>
        <w:t xml:space="preserve"> </w:t>
      </w:r>
    </w:p>
    <w:p w14:paraId="2B701A4F" w14:textId="77777777" w:rsidR="00904D70" w:rsidRPr="00EC21B3" w:rsidRDefault="00904D70" w:rsidP="00F62056">
      <w:pPr>
        <w:pStyle w:val="Figure"/>
        <w:numPr>
          <w:ilvl w:val="0"/>
          <w:numId w:val="40"/>
        </w:numPr>
        <w:tabs>
          <w:tab w:val="right" w:pos="567"/>
        </w:tabs>
        <w:ind w:hanging="502"/>
        <w:jc w:val="both"/>
        <w:rPr>
          <w:rStyle w:val="FigureRef"/>
          <w:sz w:val="24"/>
          <w:szCs w:val="24"/>
        </w:rPr>
      </w:pPr>
      <w:r w:rsidRPr="00EC21B3">
        <w:rPr>
          <w:rStyle w:val="FigureRef"/>
          <w:sz w:val="24"/>
          <w:szCs w:val="24"/>
        </w:rPr>
        <w:t>Each Party may at any time change its address by giving notice to the other Party in the manner described above.</w:t>
      </w:r>
    </w:p>
    <w:p w14:paraId="06AE2311" w14:textId="77777777" w:rsidR="00904D70" w:rsidRPr="00EC21B3" w:rsidRDefault="00904D70" w:rsidP="00EC21B3">
      <w:pPr>
        <w:pStyle w:val="Heading2"/>
        <w:jc w:val="both"/>
        <w:rPr>
          <w:sz w:val="24"/>
          <w:szCs w:val="24"/>
        </w:rPr>
      </w:pPr>
      <w:bookmarkStart w:id="56" w:name="_Toc163303025"/>
      <w:bookmarkStart w:id="57" w:name="_Toc519513145"/>
      <w:bookmarkStart w:id="58" w:name="_Toc519065844"/>
      <w:r w:rsidRPr="00EC21B3">
        <w:rPr>
          <w:sz w:val="24"/>
          <w:szCs w:val="24"/>
        </w:rPr>
        <w:t>D.</w:t>
      </w:r>
      <w:r w:rsidRPr="00EC21B3">
        <w:rPr>
          <w:sz w:val="24"/>
          <w:szCs w:val="24"/>
        </w:rPr>
        <w:tab/>
        <w:t>Assignment</w:t>
      </w:r>
      <w:bookmarkEnd w:id="56"/>
      <w:bookmarkEnd w:id="57"/>
      <w:bookmarkEnd w:id="58"/>
      <w:r w:rsidRPr="00EC21B3">
        <w:rPr>
          <w:sz w:val="24"/>
          <w:szCs w:val="24"/>
        </w:rPr>
        <w:t xml:space="preserve"> </w:t>
      </w:r>
    </w:p>
    <w:p w14:paraId="6183F8E6" w14:textId="439FB7F1" w:rsidR="00904D70" w:rsidRPr="00EC21B3" w:rsidRDefault="00904D70" w:rsidP="0089085E">
      <w:pPr>
        <w:pStyle w:val="Figure"/>
        <w:numPr>
          <w:ilvl w:val="0"/>
          <w:numId w:val="40"/>
        </w:numPr>
        <w:tabs>
          <w:tab w:val="right" w:pos="567"/>
        </w:tabs>
        <w:ind w:hanging="502"/>
        <w:jc w:val="both"/>
        <w:rPr>
          <w:rStyle w:val="FigureRef"/>
          <w:sz w:val="24"/>
          <w:szCs w:val="24"/>
        </w:rPr>
      </w:pPr>
      <w:r w:rsidRPr="00EC21B3">
        <w:rPr>
          <w:rStyle w:val="FigureRef"/>
          <w:sz w:val="24"/>
          <w:szCs w:val="24"/>
        </w:rPr>
        <w:t>Neither Party may assign this Agreement nor any rights hereunder without the prior written consent of the other Part</w:t>
      </w:r>
      <w:r w:rsidR="00762A38">
        <w:rPr>
          <w:rStyle w:val="FigureRef"/>
          <w:sz w:val="24"/>
          <w:szCs w:val="24"/>
        </w:rPr>
        <w:t>y</w:t>
      </w:r>
      <w:r w:rsidRPr="00EC21B3">
        <w:rPr>
          <w:rStyle w:val="FigureRef"/>
          <w:sz w:val="24"/>
          <w:szCs w:val="24"/>
        </w:rPr>
        <w:t>.</w:t>
      </w:r>
    </w:p>
    <w:p w14:paraId="1EF07276" w14:textId="77777777" w:rsidR="00904D70" w:rsidRPr="00EC21B3" w:rsidRDefault="00904D70" w:rsidP="00EC21B3">
      <w:pPr>
        <w:pStyle w:val="Heading2"/>
        <w:jc w:val="both"/>
        <w:rPr>
          <w:sz w:val="24"/>
          <w:szCs w:val="24"/>
        </w:rPr>
      </w:pPr>
      <w:bookmarkStart w:id="59" w:name="_Toc163303026"/>
      <w:bookmarkStart w:id="60" w:name="_Toc519513146"/>
      <w:bookmarkStart w:id="61" w:name="_Toc519065845"/>
      <w:r w:rsidRPr="00EC21B3">
        <w:rPr>
          <w:sz w:val="24"/>
          <w:szCs w:val="24"/>
        </w:rPr>
        <w:t>E.</w:t>
      </w:r>
      <w:r w:rsidRPr="00EC21B3">
        <w:rPr>
          <w:sz w:val="24"/>
          <w:szCs w:val="24"/>
        </w:rPr>
        <w:tab/>
        <w:t>No Waiver</w:t>
      </w:r>
      <w:bookmarkEnd w:id="59"/>
      <w:bookmarkEnd w:id="60"/>
      <w:bookmarkEnd w:id="61"/>
      <w:r w:rsidRPr="00EC21B3">
        <w:rPr>
          <w:sz w:val="24"/>
          <w:szCs w:val="24"/>
        </w:rPr>
        <w:t xml:space="preserve"> </w:t>
      </w:r>
    </w:p>
    <w:p w14:paraId="0963E9B8" w14:textId="77777777" w:rsidR="00904D70" w:rsidRPr="00EC21B3" w:rsidRDefault="00904D70" w:rsidP="00F62056">
      <w:pPr>
        <w:pStyle w:val="Figure"/>
        <w:numPr>
          <w:ilvl w:val="0"/>
          <w:numId w:val="40"/>
        </w:numPr>
        <w:tabs>
          <w:tab w:val="right" w:pos="0"/>
          <w:tab w:val="right" w:pos="567"/>
        </w:tabs>
        <w:ind w:hanging="502"/>
        <w:jc w:val="both"/>
        <w:rPr>
          <w:rStyle w:val="FigureRef"/>
          <w:sz w:val="24"/>
          <w:szCs w:val="24"/>
        </w:rPr>
      </w:pPr>
      <w:r w:rsidRPr="00EC21B3">
        <w:rPr>
          <w:rStyle w:val="FigureRef"/>
          <w:sz w:val="24"/>
          <w:szCs w:val="24"/>
        </w:rPr>
        <w:t>The waiver of any breach of this Agreement by any Party hereto shall not be construed as a waiver of any other prior or subsequent breach.</w:t>
      </w:r>
    </w:p>
    <w:p w14:paraId="5909EAF2" w14:textId="77777777" w:rsidR="00904D70" w:rsidRPr="00EC21B3" w:rsidRDefault="00904D70" w:rsidP="00EC21B3">
      <w:pPr>
        <w:pStyle w:val="Heading2"/>
        <w:jc w:val="both"/>
        <w:rPr>
          <w:sz w:val="24"/>
          <w:szCs w:val="24"/>
        </w:rPr>
      </w:pPr>
      <w:bookmarkStart w:id="62" w:name="_Toc163303027"/>
      <w:bookmarkStart w:id="63" w:name="_Toc519513147"/>
      <w:bookmarkStart w:id="64" w:name="_Toc519065846"/>
      <w:r w:rsidRPr="00EC21B3">
        <w:rPr>
          <w:sz w:val="24"/>
          <w:szCs w:val="24"/>
        </w:rPr>
        <w:t>F.</w:t>
      </w:r>
      <w:r w:rsidRPr="00EC21B3">
        <w:rPr>
          <w:sz w:val="24"/>
          <w:szCs w:val="24"/>
        </w:rPr>
        <w:tab/>
        <w:t>Invalid Provisions</w:t>
      </w:r>
      <w:bookmarkEnd w:id="62"/>
      <w:bookmarkEnd w:id="63"/>
      <w:bookmarkEnd w:id="64"/>
      <w:r w:rsidRPr="00EC21B3">
        <w:rPr>
          <w:sz w:val="24"/>
          <w:szCs w:val="24"/>
        </w:rPr>
        <w:t xml:space="preserve"> </w:t>
      </w:r>
    </w:p>
    <w:p w14:paraId="6C871B1B" w14:textId="77777777" w:rsidR="00904D70" w:rsidRDefault="00904D70" w:rsidP="00F62056">
      <w:pPr>
        <w:pStyle w:val="Figure"/>
        <w:numPr>
          <w:ilvl w:val="0"/>
          <w:numId w:val="40"/>
        </w:numPr>
        <w:tabs>
          <w:tab w:val="right" w:pos="567"/>
        </w:tabs>
        <w:ind w:hanging="502"/>
        <w:jc w:val="both"/>
        <w:rPr>
          <w:rStyle w:val="FigureRef"/>
          <w:sz w:val="24"/>
          <w:szCs w:val="24"/>
        </w:rPr>
      </w:pPr>
      <w:r w:rsidRPr="00EC21B3">
        <w:rPr>
          <w:rStyle w:val="FigureRef"/>
          <w:sz w:val="24"/>
          <w:szCs w:val="24"/>
        </w:rPr>
        <w:t xml:space="preserve">If any provision of this Agreement or the application thereof to any person or circumstance shall, to any extent, be invalid or unenforceable, the remainder of this Agreement and the application of such provision to persons or circumstances other than those as which it is held invalid or unenforceable, shall not be affected thereby and each other provision of this Agreement shall be valid and shall be enforced to the fullest extent permitted by law. Any gap resulting from such </w:t>
      </w:r>
      <w:r w:rsidRPr="00EC21B3">
        <w:rPr>
          <w:rStyle w:val="FigureRef"/>
          <w:sz w:val="24"/>
          <w:szCs w:val="24"/>
        </w:rPr>
        <w:lastRenderedPageBreak/>
        <w:t>invalidity shall be filled by a provision consistent with the spirit and purpose of this Agreement.</w:t>
      </w:r>
    </w:p>
    <w:p w14:paraId="713735CC" w14:textId="78CC6A55" w:rsidR="00904D70" w:rsidRPr="00EC21B3" w:rsidRDefault="00904D70" w:rsidP="00C0381A">
      <w:pPr>
        <w:pStyle w:val="Heading1"/>
        <w:numPr>
          <w:ilvl w:val="0"/>
          <w:numId w:val="36"/>
        </w:numPr>
        <w:ind w:left="567" w:hanging="283"/>
        <w:jc w:val="both"/>
        <w:rPr>
          <w:sz w:val="24"/>
          <w:szCs w:val="24"/>
        </w:rPr>
      </w:pPr>
      <w:bookmarkStart w:id="65" w:name="_Toc163303028"/>
      <w:bookmarkStart w:id="66" w:name="_Toc519513148"/>
      <w:bookmarkStart w:id="67" w:name="_Toc519065848"/>
      <w:r w:rsidRPr="00EC21B3">
        <w:rPr>
          <w:sz w:val="24"/>
          <w:szCs w:val="24"/>
        </w:rPr>
        <w:t>Governing Law and Jurisdiction</w:t>
      </w:r>
      <w:bookmarkEnd w:id="65"/>
      <w:bookmarkEnd w:id="66"/>
      <w:bookmarkEnd w:id="67"/>
    </w:p>
    <w:p w14:paraId="6E17B962" w14:textId="77777777" w:rsidR="00904D70" w:rsidRPr="00EC21B3" w:rsidRDefault="00904D70" w:rsidP="00EC21B3">
      <w:pPr>
        <w:pStyle w:val="Heading2"/>
        <w:jc w:val="both"/>
        <w:rPr>
          <w:sz w:val="24"/>
          <w:szCs w:val="24"/>
        </w:rPr>
      </w:pPr>
      <w:bookmarkStart w:id="68" w:name="_Toc163303029"/>
      <w:bookmarkStart w:id="69" w:name="_Toc519513149"/>
      <w:bookmarkStart w:id="70" w:name="_Toc519065849"/>
      <w:r w:rsidRPr="00EC21B3">
        <w:rPr>
          <w:sz w:val="24"/>
          <w:szCs w:val="24"/>
        </w:rPr>
        <w:t>A.</w:t>
      </w:r>
      <w:r w:rsidRPr="00EC21B3">
        <w:rPr>
          <w:sz w:val="24"/>
          <w:szCs w:val="24"/>
        </w:rPr>
        <w:tab/>
        <w:t>Governing Law</w:t>
      </w:r>
      <w:bookmarkEnd w:id="68"/>
      <w:bookmarkEnd w:id="69"/>
      <w:bookmarkEnd w:id="70"/>
      <w:r w:rsidRPr="00EC21B3">
        <w:rPr>
          <w:sz w:val="24"/>
          <w:szCs w:val="24"/>
        </w:rPr>
        <w:t xml:space="preserve"> </w:t>
      </w:r>
    </w:p>
    <w:p w14:paraId="1F2FE28F" w14:textId="3FB7E6DE" w:rsidR="00904D70" w:rsidRPr="00EC21B3" w:rsidRDefault="00904D70" w:rsidP="00F62056">
      <w:pPr>
        <w:pStyle w:val="Figure"/>
        <w:numPr>
          <w:ilvl w:val="0"/>
          <w:numId w:val="40"/>
        </w:numPr>
        <w:tabs>
          <w:tab w:val="right" w:pos="567"/>
        </w:tabs>
        <w:ind w:hanging="502"/>
        <w:jc w:val="both"/>
        <w:rPr>
          <w:rStyle w:val="FigureRef"/>
          <w:sz w:val="24"/>
          <w:szCs w:val="24"/>
        </w:rPr>
      </w:pPr>
      <w:r w:rsidRPr="00EC21B3">
        <w:rPr>
          <w:rStyle w:val="FigureRef"/>
          <w:sz w:val="24"/>
          <w:szCs w:val="24"/>
        </w:rPr>
        <w:t>This Agreement shall be governed by the substantive laws of Switzerland.</w:t>
      </w:r>
    </w:p>
    <w:p w14:paraId="0B134877" w14:textId="77777777" w:rsidR="00904D70" w:rsidRPr="00EC21B3" w:rsidRDefault="00904D70" w:rsidP="00EC21B3">
      <w:pPr>
        <w:pStyle w:val="Heading2"/>
        <w:jc w:val="both"/>
        <w:rPr>
          <w:sz w:val="24"/>
          <w:szCs w:val="24"/>
        </w:rPr>
      </w:pPr>
      <w:bookmarkStart w:id="71" w:name="_Toc163303030"/>
      <w:bookmarkStart w:id="72" w:name="_Toc519513150"/>
      <w:bookmarkStart w:id="73" w:name="_Toc519065850"/>
      <w:r w:rsidRPr="00EC21B3">
        <w:rPr>
          <w:sz w:val="24"/>
          <w:szCs w:val="24"/>
        </w:rPr>
        <w:t>B.</w:t>
      </w:r>
      <w:r w:rsidRPr="00EC21B3">
        <w:rPr>
          <w:sz w:val="24"/>
          <w:szCs w:val="24"/>
        </w:rPr>
        <w:tab/>
        <w:t>Jurisdiction</w:t>
      </w:r>
      <w:bookmarkEnd w:id="71"/>
      <w:bookmarkEnd w:id="72"/>
      <w:bookmarkEnd w:id="73"/>
    </w:p>
    <w:p w14:paraId="7DCFBFC3" w14:textId="0D20A90B" w:rsidR="006D0668" w:rsidRPr="00C0381A" w:rsidRDefault="00904D70" w:rsidP="00F62056">
      <w:pPr>
        <w:pStyle w:val="Figure"/>
        <w:numPr>
          <w:ilvl w:val="0"/>
          <w:numId w:val="40"/>
        </w:numPr>
        <w:tabs>
          <w:tab w:val="right" w:pos="567"/>
        </w:tabs>
        <w:ind w:hanging="502"/>
        <w:jc w:val="both"/>
        <w:rPr>
          <w:rStyle w:val="FigureRef"/>
          <w:sz w:val="24"/>
          <w:szCs w:val="24"/>
        </w:rPr>
      </w:pPr>
      <w:r w:rsidRPr="00C0381A">
        <w:rPr>
          <w:rStyle w:val="FigureRef"/>
          <w:sz w:val="24"/>
          <w:szCs w:val="24"/>
        </w:rPr>
        <w:t xml:space="preserve">The Parties irrevocably agree to submit to the exclusive jurisdiction of the courts of </w:t>
      </w:r>
      <w:r w:rsidR="00AC34F5" w:rsidRPr="00C0381A">
        <w:rPr>
          <w:rStyle w:val="FigureRef"/>
          <w:sz w:val="24"/>
          <w:szCs w:val="24"/>
        </w:rPr>
        <w:t>canton Vaud</w:t>
      </w:r>
      <w:r w:rsidRPr="00C0381A">
        <w:rPr>
          <w:rStyle w:val="FigureRef"/>
          <w:sz w:val="24"/>
          <w:szCs w:val="24"/>
        </w:rPr>
        <w:t>, Switzerland, as regards any claim arising under or in connection with this Agreement.</w:t>
      </w:r>
    </w:p>
    <w:p w14:paraId="25FCA76F" w14:textId="77777777" w:rsidR="006D0668" w:rsidRDefault="006D0668" w:rsidP="006D0668">
      <w:pPr>
        <w:rPr>
          <w:rStyle w:val="FigureRef"/>
          <w:sz w:val="24"/>
          <w:lang w:eastAsia="de-DE"/>
        </w:rPr>
      </w:pPr>
      <w:r>
        <w:rPr>
          <w:rStyle w:val="FigureRef"/>
          <w:sz w:val="24"/>
        </w:rPr>
        <w:br w:type="page"/>
      </w:r>
    </w:p>
    <w:p w14:paraId="68B01015" w14:textId="77777777" w:rsidR="00904D70" w:rsidRPr="00EC21B3" w:rsidRDefault="00904D70" w:rsidP="006D0668">
      <w:pPr>
        <w:pStyle w:val="Figure"/>
        <w:tabs>
          <w:tab w:val="right" w:pos="567"/>
        </w:tabs>
        <w:ind w:left="502" w:firstLine="0"/>
        <w:jc w:val="both"/>
        <w:rPr>
          <w:rStyle w:val="FigureRef"/>
          <w:sz w:val="24"/>
          <w:szCs w:val="24"/>
        </w:rPr>
      </w:pPr>
    </w:p>
    <w:p w14:paraId="273E61C2" w14:textId="77777777" w:rsidR="00904D70" w:rsidRDefault="00904D70" w:rsidP="000E0C99">
      <w:pPr>
        <w:pStyle w:val="FigureText"/>
        <w:ind w:left="0"/>
        <w:jc w:val="both"/>
        <w:rPr>
          <w:sz w:val="24"/>
          <w:szCs w:val="24"/>
        </w:rPr>
      </w:pPr>
      <w:r w:rsidRPr="00EC21B3">
        <w:rPr>
          <w:b/>
          <w:bCs/>
          <w:sz w:val="24"/>
          <w:szCs w:val="24"/>
        </w:rPr>
        <w:t>IN WITNESS WHEREOF</w:t>
      </w:r>
      <w:r w:rsidRPr="00EC21B3">
        <w:rPr>
          <w:sz w:val="24"/>
          <w:szCs w:val="24"/>
        </w:rPr>
        <w:t>, the Parties have executed this Agreement as of the date written below:</w:t>
      </w:r>
    </w:p>
    <w:p w14:paraId="1F39232C" w14:textId="77777777" w:rsidR="000F599F" w:rsidRPr="00EC21B3" w:rsidRDefault="000F599F" w:rsidP="000E0C99">
      <w:pPr>
        <w:pStyle w:val="FigureText"/>
        <w:ind w:left="0"/>
        <w:jc w:val="both"/>
        <w:rPr>
          <w:sz w:val="24"/>
          <w:szCs w:val="24"/>
        </w:rPr>
      </w:pPr>
    </w:p>
    <w:p w14:paraId="48461023" w14:textId="6DFEFCE6" w:rsidR="001F1DC8" w:rsidRPr="001F1DC8" w:rsidRDefault="00BA2BBC" w:rsidP="001F1DC8">
      <w:pPr>
        <w:pStyle w:val="FigureText"/>
        <w:keepNext/>
        <w:rPr>
          <w:b/>
          <w:i/>
          <w:lang w:val="en-US"/>
        </w:rPr>
      </w:pPr>
      <w:r>
        <w:rPr>
          <w:b/>
          <w:i/>
          <w:lang w:val="en-US"/>
        </w:rPr>
        <w:t>Investor</w:t>
      </w:r>
    </w:p>
    <w:p w14:paraId="2317DF70" w14:textId="5298A70F" w:rsidR="000F599F" w:rsidRPr="000F599F" w:rsidRDefault="001F06D0" w:rsidP="001F06D0">
      <w:pPr>
        <w:pStyle w:val="FigureText"/>
        <w:keepNext/>
        <w:rPr>
          <w:sz w:val="24"/>
          <w:szCs w:val="24"/>
          <w:lang w:val="en-US"/>
        </w:rPr>
      </w:pPr>
      <w:r w:rsidRPr="001F06D0">
        <w:rPr>
          <w:sz w:val="24"/>
          <w:szCs w:val="24"/>
          <w:highlight w:val="yellow"/>
          <w:lang w:val="en-US"/>
        </w:rPr>
        <w:t>Place</w:t>
      </w:r>
      <w:r w:rsidR="001F1DC8" w:rsidRPr="001F06D0">
        <w:rPr>
          <w:sz w:val="24"/>
          <w:szCs w:val="24"/>
          <w:highlight w:val="yellow"/>
          <w:lang w:val="en-US"/>
        </w:rPr>
        <w:t xml:space="preserve">, </w:t>
      </w:r>
      <w:r w:rsidRPr="001F06D0">
        <w:rPr>
          <w:sz w:val="24"/>
          <w:szCs w:val="24"/>
          <w:highlight w:val="yellow"/>
          <w:lang w:val="en-US"/>
        </w:rPr>
        <w:t>Date</w:t>
      </w:r>
    </w:p>
    <w:p w14:paraId="65E3A1A1" w14:textId="77777777" w:rsidR="00EC2373" w:rsidRDefault="00EC2373" w:rsidP="00AD647A">
      <w:pPr>
        <w:pStyle w:val="FigureText"/>
        <w:keepNext/>
        <w:tabs>
          <w:tab w:val="left" w:pos="550"/>
        </w:tabs>
        <w:jc w:val="both"/>
        <w:rPr>
          <w:sz w:val="24"/>
          <w:szCs w:val="24"/>
          <w:lang w:val="en-US"/>
        </w:rPr>
      </w:pPr>
    </w:p>
    <w:p w14:paraId="68BC8470" w14:textId="77777777" w:rsidR="000F599F" w:rsidRPr="00210ED5" w:rsidRDefault="000F599F" w:rsidP="00AD647A">
      <w:pPr>
        <w:pStyle w:val="FigureText"/>
        <w:keepNext/>
        <w:tabs>
          <w:tab w:val="left" w:pos="550"/>
        </w:tabs>
        <w:jc w:val="both"/>
        <w:rPr>
          <w:sz w:val="24"/>
          <w:szCs w:val="24"/>
          <w:lang w:val="en-US"/>
        </w:rPr>
      </w:pPr>
    </w:p>
    <w:p w14:paraId="2331AC8F" w14:textId="77777777" w:rsidR="00904D70" w:rsidRPr="00210ED5" w:rsidRDefault="00904D70" w:rsidP="00AD647A">
      <w:pPr>
        <w:pStyle w:val="FigureText"/>
        <w:keepNext/>
        <w:tabs>
          <w:tab w:val="left" w:pos="550"/>
        </w:tabs>
        <w:jc w:val="both"/>
        <w:rPr>
          <w:sz w:val="24"/>
          <w:szCs w:val="24"/>
          <w:lang w:val="en-US"/>
        </w:rPr>
      </w:pPr>
      <w:r w:rsidRPr="00210ED5">
        <w:rPr>
          <w:sz w:val="24"/>
          <w:szCs w:val="24"/>
          <w:lang w:val="en-US"/>
        </w:rPr>
        <w:t>__</w:t>
      </w:r>
      <w:r w:rsidR="00005263" w:rsidRPr="00210ED5">
        <w:rPr>
          <w:sz w:val="24"/>
          <w:szCs w:val="24"/>
          <w:lang w:val="en-US"/>
        </w:rPr>
        <w:t>_______________________________</w:t>
      </w:r>
    </w:p>
    <w:p w14:paraId="43B5A4B1" w14:textId="1A9EB6CA" w:rsidR="00904D70" w:rsidRPr="00BA2BBC" w:rsidRDefault="00BA2BBC" w:rsidP="00AD647A">
      <w:pPr>
        <w:pStyle w:val="FigureText"/>
        <w:keepNext/>
        <w:tabs>
          <w:tab w:val="left" w:pos="550"/>
        </w:tabs>
        <w:jc w:val="both"/>
        <w:rPr>
          <w:sz w:val="24"/>
          <w:szCs w:val="24"/>
          <w:lang w:val="en-US"/>
        </w:rPr>
      </w:pPr>
      <w:proofErr w:type="spellStart"/>
      <w:r w:rsidRPr="00BA2BBC">
        <w:rPr>
          <w:sz w:val="24"/>
          <w:szCs w:val="24"/>
          <w:lang w:val="en-US"/>
        </w:rPr>
        <w:t>A</w:t>
      </w:r>
      <w:r>
        <w:rPr>
          <w:sz w:val="24"/>
          <w:szCs w:val="24"/>
          <w:lang w:val="en-US"/>
        </w:rPr>
        <w:t>uthorised</w:t>
      </w:r>
      <w:proofErr w:type="spellEnd"/>
      <w:r>
        <w:rPr>
          <w:sz w:val="24"/>
          <w:szCs w:val="24"/>
          <w:lang w:val="en-US"/>
        </w:rPr>
        <w:t xml:space="preserve"> person</w:t>
      </w:r>
    </w:p>
    <w:p w14:paraId="2A7C03BA" w14:textId="77777777" w:rsidR="00005263" w:rsidRPr="00BA2BBC" w:rsidRDefault="00005263" w:rsidP="00EC21B3">
      <w:pPr>
        <w:pStyle w:val="FigureText"/>
        <w:tabs>
          <w:tab w:val="left" w:pos="550"/>
        </w:tabs>
        <w:jc w:val="both"/>
        <w:rPr>
          <w:sz w:val="24"/>
          <w:szCs w:val="24"/>
          <w:lang w:val="en-US"/>
        </w:rPr>
      </w:pPr>
    </w:p>
    <w:p w14:paraId="72A7BFD9" w14:textId="6342A0A5" w:rsidR="00904D70" w:rsidRPr="00EC2373" w:rsidRDefault="001F06D0" w:rsidP="00EC2373">
      <w:pPr>
        <w:pStyle w:val="Figure"/>
        <w:spacing w:line="240" w:lineRule="auto"/>
        <w:ind w:left="568" w:hanging="35"/>
        <w:jc w:val="both"/>
        <w:rPr>
          <w:b/>
          <w:sz w:val="24"/>
          <w:szCs w:val="24"/>
          <w:lang w:val="en-US"/>
        </w:rPr>
      </w:pPr>
      <w:r w:rsidRPr="001F06D0">
        <w:rPr>
          <w:b/>
          <w:sz w:val="24"/>
          <w:szCs w:val="24"/>
          <w:highlight w:val="yellow"/>
          <w:lang w:val="en-US"/>
        </w:rPr>
        <w:t>XXXX</w:t>
      </w:r>
    </w:p>
    <w:p w14:paraId="55028A73" w14:textId="77777777" w:rsidR="001F06D0" w:rsidRPr="000F599F" w:rsidRDefault="001F06D0" w:rsidP="001F06D0">
      <w:pPr>
        <w:pStyle w:val="FigureText"/>
        <w:keepNext/>
        <w:rPr>
          <w:sz w:val="24"/>
          <w:szCs w:val="24"/>
          <w:lang w:val="en-US"/>
        </w:rPr>
      </w:pPr>
      <w:r w:rsidRPr="001F06D0">
        <w:rPr>
          <w:sz w:val="24"/>
          <w:szCs w:val="24"/>
          <w:highlight w:val="yellow"/>
          <w:lang w:val="en-US"/>
        </w:rPr>
        <w:t>Place, Date</w:t>
      </w:r>
    </w:p>
    <w:p w14:paraId="19024A8E" w14:textId="77777777" w:rsidR="00EC2373" w:rsidRPr="00326453" w:rsidRDefault="00EC2373" w:rsidP="00EC21B3">
      <w:pPr>
        <w:pStyle w:val="FigureText"/>
        <w:jc w:val="both"/>
        <w:rPr>
          <w:sz w:val="24"/>
          <w:szCs w:val="24"/>
        </w:rPr>
      </w:pPr>
    </w:p>
    <w:p w14:paraId="07F2F8B7" w14:textId="77777777" w:rsidR="00904D70" w:rsidRPr="00EC21B3" w:rsidRDefault="00904D70" w:rsidP="00EC21B3">
      <w:pPr>
        <w:pStyle w:val="FigureText"/>
        <w:tabs>
          <w:tab w:val="left" w:pos="550"/>
        </w:tabs>
        <w:jc w:val="both"/>
        <w:rPr>
          <w:sz w:val="24"/>
          <w:szCs w:val="24"/>
          <w:lang w:val="en-US"/>
        </w:rPr>
      </w:pPr>
      <w:r w:rsidRPr="00EC21B3">
        <w:rPr>
          <w:sz w:val="24"/>
          <w:szCs w:val="24"/>
          <w:lang w:val="en-US"/>
        </w:rPr>
        <w:t>__</w:t>
      </w:r>
      <w:r w:rsidR="00005263">
        <w:rPr>
          <w:sz w:val="24"/>
          <w:szCs w:val="24"/>
          <w:lang w:val="en-US"/>
        </w:rPr>
        <w:t>_______________________________</w:t>
      </w:r>
    </w:p>
    <w:p w14:paraId="00C5BD70" w14:textId="6EB99C6A" w:rsidR="001F06D0" w:rsidRPr="000F599F" w:rsidRDefault="001F06D0" w:rsidP="001F06D0">
      <w:pPr>
        <w:pStyle w:val="FigureText"/>
        <w:keepNext/>
        <w:rPr>
          <w:sz w:val="24"/>
          <w:szCs w:val="24"/>
          <w:lang w:val="en-US"/>
        </w:rPr>
      </w:pPr>
      <w:r w:rsidRPr="001F06D0">
        <w:rPr>
          <w:sz w:val="24"/>
          <w:szCs w:val="24"/>
          <w:highlight w:val="yellow"/>
          <w:lang w:val="en-US"/>
        </w:rPr>
        <w:t>XXXX</w:t>
      </w:r>
    </w:p>
    <w:p w14:paraId="0F3C30C4" w14:textId="5D8635AB" w:rsidR="009B4596" w:rsidRPr="00C963A1" w:rsidRDefault="009B4596" w:rsidP="001F06D0">
      <w:pPr>
        <w:pStyle w:val="FigureText"/>
        <w:tabs>
          <w:tab w:val="left" w:pos="550"/>
          <w:tab w:val="left" w:pos="2860"/>
        </w:tabs>
        <w:jc w:val="both"/>
        <w:rPr>
          <w:sz w:val="24"/>
          <w:szCs w:val="24"/>
          <w:lang w:val="en-US"/>
        </w:rPr>
      </w:pPr>
    </w:p>
    <w:sectPr w:rsidR="009B4596" w:rsidRPr="00C963A1" w:rsidSect="00375710">
      <w:headerReference w:type="default" r:id="rId11"/>
      <w:footerReference w:type="even" r:id="rId12"/>
      <w:footerReference w:type="default" r:id="rId13"/>
      <w:pgSz w:w="11906" w:h="16838" w:code="9"/>
      <w:pgMar w:top="2268" w:right="1274" w:bottom="1701" w:left="1560" w:header="567" w:footer="567" w:gutter="0"/>
      <w:paperSrc w:first="7" w:other="7"/>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C550D" w14:textId="77777777" w:rsidR="00F62B81" w:rsidRDefault="00F62B81">
      <w:r>
        <w:separator/>
      </w:r>
    </w:p>
  </w:endnote>
  <w:endnote w:type="continuationSeparator" w:id="0">
    <w:p w14:paraId="150D6113" w14:textId="77777777" w:rsidR="00F62B81" w:rsidRDefault="00F62B81">
      <w:r>
        <w:continuationSeparator/>
      </w:r>
    </w:p>
  </w:endnote>
  <w:endnote w:type="continuationNotice" w:id="1">
    <w:p w14:paraId="04F807CE" w14:textId="77777777" w:rsidR="00F62B81" w:rsidRDefault="00F62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P Frutiger">
    <w:altName w:val="Arial Narrow"/>
    <w:panose1 w:val="00000000000000000000"/>
    <w:charset w:val="00"/>
    <w:family w:val="swiss"/>
    <w:notTrueType/>
    <w:pitch w:val="variable"/>
    <w:sig w:usb0="00000003" w:usb1="00000000" w:usb2="00000000" w:usb3="00000000" w:csb0="00000001" w:csb1="00000000"/>
  </w:font>
  <w:font w:name="ThesSans">
    <w:altName w:val="Courier New"/>
    <w:panose1 w:val="00000000000000000000"/>
    <w:charset w:val="00"/>
    <w:family w:val="auto"/>
    <w:notTrueType/>
    <w:pitch w:val="variable"/>
    <w:sig w:usb0="00000003" w:usb1="00000000" w:usb2="00000000" w:usb3="00000000" w:csb0="00000001" w:csb1="00000000"/>
  </w:font>
  <w:font w:name="Frutiger 45 Light">
    <w:altName w:val="Century Gothic"/>
    <w:panose1 w:val="00000000000000000000"/>
    <w:charset w:val="00"/>
    <w:family w:val="swiss"/>
    <w:notTrueType/>
    <w:pitch w:val="variable"/>
    <w:sig w:usb0="00000003" w:usb1="00000000" w:usb2="00000000" w:usb3="00000000" w:csb0="00000001" w:csb1="00000000"/>
  </w:font>
  <w:font w:name="FranklinGothic">
    <w:altName w:val="Courier New"/>
    <w:panose1 w:val="00000000000000000000"/>
    <w:charset w:val="00"/>
    <w:family w:val="auto"/>
    <w:notTrueType/>
    <w:pitch w:val="variable"/>
    <w:sig w:usb0="00000003" w:usb1="00000000" w:usb2="00000000" w:usb3="00000000" w:csb0="00000001" w:csb1="00000000"/>
  </w:font>
  <w:font w:name="TheSansBB">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4260035"/>
      <w:docPartObj>
        <w:docPartGallery w:val="Page Numbers (Bottom of Page)"/>
        <w:docPartUnique/>
      </w:docPartObj>
    </w:sdtPr>
    <w:sdtEndPr>
      <w:rPr>
        <w:rStyle w:val="PageNumber"/>
      </w:rPr>
    </w:sdtEndPr>
    <w:sdtContent>
      <w:p w14:paraId="519391DC" w14:textId="77777777" w:rsidR="003E7DBD" w:rsidRDefault="003E7DBD" w:rsidP="003E7D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F8CED" w14:textId="77777777" w:rsidR="003E7DBD" w:rsidRDefault="003E7DBD" w:rsidP="00DC3AB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62408152"/>
      <w:docPartObj>
        <w:docPartGallery w:val="Page Numbers (Bottom of Page)"/>
        <w:docPartUnique/>
      </w:docPartObj>
    </w:sdtPr>
    <w:sdtEndPr>
      <w:rPr>
        <w:rStyle w:val="PageNumber"/>
        <w:sz w:val="20"/>
        <w:szCs w:val="20"/>
      </w:rPr>
    </w:sdtEndPr>
    <w:sdtContent>
      <w:p w14:paraId="1E4E3851" w14:textId="77777777" w:rsidR="003E7DBD" w:rsidRPr="00DC3AB6" w:rsidRDefault="003E7DBD" w:rsidP="003E7DBD">
        <w:pPr>
          <w:pStyle w:val="Footer"/>
          <w:framePr w:wrap="none" w:vAnchor="text" w:hAnchor="margin" w:xAlign="right" w:y="1"/>
          <w:rPr>
            <w:rStyle w:val="PageNumber"/>
            <w:sz w:val="20"/>
            <w:szCs w:val="20"/>
          </w:rPr>
        </w:pPr>
        <w:r w:rsidRPr="00DC3AB6">
          <w:rPr>
            <w:rStyle w:val="PageNumber"/>
            <w:sz w:val="20"/>
            <w:szCs w:val="20"/>
          </w:rPr>
          <w:fldChar w:fldCharType="begin"/>
        </w:r>
        <w:r w:rsidRPr="00DC3AB6">
          <w:rPr>
            <w:rStyle w:val="PageNumber"/>
            <w:sz w:val="20"/>
            <w:szCs w:val="20"/>
          </w:rPr>
          <w:instrText xml:space="preserve"> PAGE </w:instrText>
        </w:r>
        <w:r w:rsidRPr="00DC3AB6">
          <w:rPr>
            <w:rStyle w:val="PageNumber"/>
            <w:sz w:val="20"/>
            <w:szCs w:val="20"/>
          </w:rPr>
          <w:fldChar w:fldCharType="separate"/>
        </w:r>
        <w:r w:rsidR="00CE664D">
          <w:rPr>
            <w:rStyle w:val="PageNumber"/>
            <w:sz w:val="20"/>
            <w:szCs w:val="20"/>
          </w:rPr>
          <w:t>13</w:t>
        </w:r>
        <w:r w:rsidRPr="00DC3AB6">
          <w:rPr>
            <w:rStyle w:val="PageNumber"/>
            <w:sz w:val="20"/>
            <w:szCs w:val="20"/>
          </w:rPr>
          <w:fldChar w:fldCharType="end"/>
        </w:r>
      </w:p>
    </w:sdtContent>
  </w:sdt>
  <w:p w14:paraId="39D343E2" w14:textId="77777777" w:rsidR="003E7DBD" w:rsidRPr="00DC3AB6" w:rsidRDefault="003E7DBD" w:rsidP="00DC3AB6">
    <w:pPr>
      <w:pStyle w:val="Footer"/>
      <w:ind w:right="360"/>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B8C8B" w14:textId="77777777" w:rsidR="00F62B81" w:rsidRDefault="00F62B81">
      <w:r>
        <w:t>____________________</w:t>
      </w:r>
    </w:p>
  </w:footnote>
  <w:footnote w:type="continuationSeparator" w:id="0">
    <w:p w14:paraId="75B49487" w14:textId="77777777" w:rsidR="00F62B81" w:rsidRDefault="00F62B81">
      <w:pPr>
        <w:pBdr>
          <w:bottom w:val="single" w:sz="2" w:space="0" w:color="auto"/>
        </w:pBdr>
      </w:pPr>
    </w:p>
  </w:footnote>
  <w:footnote w:type="continuationNotice" w:id="1">
    <w:p w14:paraId="0A9860DA" w14:textId="77777777" w:rsidR="00F62B81" w:rsidRDefault="00F62B81">
      <w:pPr>
        <w:rPr>
          <w:sz w:val="14"/>
        </w:rPr>
      </w:pPr>
      <w:proofErr w:type="spellStart"/>
      <w:r>
        <w:rPr>
          <w:sz w:val="14"/>
        </w:rPr>
        <w:t>Fortzsetzung</w:t>
      </w:r>
      <w:proofErr w:type="spellEnd"/>
      <w:r>
        <w:rPr>
          <w:sz w:val="14"/>
        </w:rPr>
        <w:t xml:space="preserve"> auf </w:t>
      </w:r>
      <w:proofErr w:type="spellStart"/>
      <w:r>
        <w:rPr>
          <w:sz w:val="14"/>
        </w:rPr>
        <w:t>nächster</w:t>
      </w:r>
      <w:proofErr w:type="spellEnd"/>
      <w:r>
        <w:rPr>
          <w:sz w:val="14"/>
        </w:rPr>
        <w:t xml:space="preserve"> </w:t>
      </w:r>
      <w:proofErr w:type="spellStart"/>
      <w:r>
        <w:rPr>
          <w:sz w:val="14"/>
        </w:rPr>
        <w:t>Seite</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924DE" w14:textId="77777777" w:rsidR="001F265C" w:rsidRDefault="001F26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34B"/>
    <w:multiLevelType w:val="multilevel"/>
    <w:tmpl w:val="D6701A02"/>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1">
      <w:start w:val="1"/>
      <w:numFmt w:val="decimal"/>
      <w:lvlRestart w:val="0"/>
      <w:lvlText w:val="%1.%2"/>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2">
      <w:start w:val="1"/>
      <w:numFmt w:val="decimal"/>
      <w:lvlRestart w:val="0"/>
      <w:lvlText w:val="%1.%2.%3"/>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3">
      <w:start w:val="1"/>
      <w:numFmt w:val="none"/>
      <w:lvlRestart w:val="0"/>
      <w:lvlText w:val="%4"/>
      <w:lvlJc w:val="left"/>
      <w:pPr>
        <w:tabs>
          <w:tab w:val="num" w:pos="0"/>
        </w:tabs>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4">
      <w:start w:val="1"/>
      <w:numFmt w:val="none"/>
      <w:lvlRestart w:val="0"/>
      <w:lvlText w:val="%5"/>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5">
      <w:start w:val="1"/>
      <w:numFmt w:val="none"/>
      <w:lvlRestart w:val="0"/>
      <w:lvlText w:val="%6"/>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Restart w:val="0"/>
      <w:lvlText w:val="%7"/>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030809DD"/>
    <w:multiLevelType w:val="hybridMultilevel"/>
    <w:tmpl w:val="00C03492"/>
    <w:name w:val="Figure3"/>
    <w:lvl w:ilvl="0" w:tplc="32BE1416">
      <w:start w:val="6"/>
      <w:numFmt w:val="upperRoman"/>
      <w:lvlText w:val="%1."/>
      <w:lvlJc w:val="righ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045D0395"/>
    <w:multiLevelType w:val="multilevel"/>
    <w:tmpl w:val="0806190A"/>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1">
      <w:start w:val="1"/>
      <w:numFmt w:val="decimal"/>
      <w:lvlRestart w:val="0"/>
      <w:lvlText w:val="%1.%2"/>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2">
      <w:start w:val="1"/>
      <w:numFmt w:val="decimal"/>
      <w:lvlRestart w:val="0"/>
      <w:lvlText w:val="%1.%2.%3"/>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3">
      <w:start w:val="1"/>
      <w:numFmt w:val="none"/>
      <w:lvlRestart w:val="0"/>
      <w:lvlText w:val="%4"/>
      <w:lvlJc w:val="left"/>
      <w:pPr>
        <w:tabs>
          <w:tab w:val="num" w:pos="0"/>
        </w:tabs>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4">
      <w:start w:val="1"/>
      <w:numFmt w:val="none"/>
      <w:lvlRestart w:val="0"/>
      <w:lvlText w:val="%5"/>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5">
      <w:start w:val="1"/>
      <w:numFmt w:val="none"/>
      <w:lvlRestart w:val="0"/>
      <w:lvlText w:val="%6"/>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Restart w:val="0"/>
      <w:lvlText w:val="%7"/>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6797A96"/>
    <w:multiLevelType w:val="multilevel"/>
    <w:tmpl w:val="C36EE6BA"/>
    <w:lvl w:ilvl="0">
      <w:start w:val="1"/>
      <w:numFmt w:val="upperRoman"/>
      <w:lvlRestart w:val="0"/>
      <w:lvlText w:val="%1"/>
      <w:lvlJc w:val="left"/>
      <w:pPr>
        <w:tabs>
          <w:tab w:val="num" w:pos="567"/>
        </w:tabs>
        <w:ind w:left="567" w:hanging="567"/>
      </w:pPr>
      <w:rPr>
        <w:rFonts w:ascii="Arial" w:hAnsi="Arial" w:cs="Arial"/>
        <w:b/>
        <w:i w:val="0"/>
        <w:caps/>
        <w:smallCaps w:val="0"/>
        <w:strike w:val="0"/>
        <w:dstrike w:val="0"/>
        <w:vanish w:val="0"/>
        <w:color w:val="000000"/>
        <w:spacing w:val="0"/>
        <w:w w:val="100"/>
        <w:kern w:val="0"/>
        <w:position w:val="0"/>
        <w:sz w:val="22"/>
        <w:u w:val="none"/>
        <w:effect w:val="none"/>
        <w:vertAlign w:val="baseline"/>
      </w:rPr>
    </w:lvl>
    <w:lvl w:ilvl="1">
      <w:start w:val="1"/>
      <w:numFmt w:val="upperLetter"/>
      <w:lvlText w:val="%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2">
      <w:start w:val="1"/>
      <w:numFmt w:val="lowerLetter"/>
      <w:lvlText w:val="%3)"/>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3">
      <w:start w:val="1"/>
      <w:numFmt w:val="lowerLetter"/>
      <w:lvlText w:val="%4%4)"/>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4">
      <w:start w:val="1"/>
      <w:numFmt w:val="lowerRoman"/>
      <w:lvlText w:val="(%5)"/>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5">
      <w:start w:val="1"/>
      <w:numFmt w:val="none"/>
      <w:lvlText w:val="%6"/>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Text w:val="%7"/>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088636B9"/>
    <w:multiLevelType w:val="hybridMultilevel"/>
    <w:tmpl w:val="40820DD6"/>
    <w:name w:val="Figure323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0A434C80"/>
    <w:multiLevelType w:val="multilevel"/>
    <w:tmpl w:val="3A2409D6"/>
    <w:lvl w:ilvl="0">
      <w:start w:val="1"/>
      <w:numFmt w:val="decimal"/>
      <w:lvlText w:val="%1."/>
      <w:lvlJc w:val="left"/>
      <w:pPr>
        <w:tabs>
          <w:tab w:val="num" w:pos="851"/>
        </w:tabs>
        <w:ind w:left="851" w:hanging="851"/>
      </w:pPr>
      <w:rPr>
        <w:rFonts w:ascii="EHP Frutiger" w:hAnsi="EHP Frutiger" w:cs="Times New Roman" w:hint="default"/>
        <w:b/>
        <w:i w:val="0"/>
        <w:sz w:val="28"/>
      </w:rPr>
    </w:lvl>
    <w:lvl w:ilvl="1">
      <w:start w:val="1"/>
      <w:numFmt w:val="decimal"/>
      <w:lvlText w:val="%1.%2"/>
      <w:lvlJc w:val="left"/>
      <w:pPr>
        <w:tabs>
          <w:tab w:val="num" w:pos="851"/>
        </w:tabs>
        <w:ind w:left="851" w:hanging="851"/>
      </w:pPr>
      <w:rPr>
        <w:rFonts w:ascii="EHP Frutiger" w:hAnsi="EHP Frutiger" w:cs="Times New Roman" w:hint="default"/>
        <w:b/>
        <w:i w:val="0"/>
        <w:sz w:val="24"/>
      </w:rPr>
    </w:lvl>
    <w:lvl w:ilvl="2">
      <w:start w:val="1"/>
      <w:numFmt w:val="decimal"/>
      <w:lvlText w:val="%1.%2.%3"/>
      <w:lvlJc w:val="left"/>
      <w:pPr>
        <w:tabs>
          <w:tab w:val="num" w:pos="851"/>
        </w:tabs>
        <w:ind w:left="851" w:hanging="851"/>
      </w:pPr>
      <w:rPr>
        <w:rFonts w:ascii="EHP Frutiger" w:hAnsi="EHP Frutiger" w:cs="Times New Roman" w:hint="default"/>
        <w:b/>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0A812621"/>
    <w:multiLevelType w:val="multilevel"/>
    <w:tmpl w:val="5F804B48"/>
    <w:lvl w:ilvl="0">
      <w:start w:val="1"/>
      <w:numFmt w:val="upperRoman"/>
      <w:lvlRestart w:val="0"/>
      <w:lvlText w:val="%1."/>
      <w:lvlJc w:val="left"/>
      <w:pPr>
        <w:tabs>
          <w:tab w:val="num" w:pos="567"/>
        </w:tabs>
        <w:ind w:left="567" w:hanging="567"/>
      </w:pPr>
      <w:rPr>
        <w:rFonts w:ascii="Arial" w:hAnsi="Arial" w:cs="Times New Roman"/>
        <w:b/>
        <w:i w:val="0"/>
        <w:caps/>
        <w:smallCaps w:val="0"/>
        <w:strike w:val="0"/>
        <w:dstrike w:val="0"/>
        <w:vanish w:val="0"/>
        <w:color w:val="auto"/>
        <w:spacing w:val="0"/>
        <w:w w:val="100"/>
        <w:kern w:val="0"/>
        <w:position w:val="0"/>
        <w:sz w:val="22"/>
        <w:u w:val="none"/>
        <w:effect w:val="none"/>
        <w:vertAlign w:val="baseline"/>
      </w:rPr>
    </w:lvl>
    <w:lvl w:ilvl="1">
      <w:start w:val="1"/>
      <w:numFmt w:val="upperLetter"/>
      <w:lvlText w:val="%2."/>
      <w:lvlJc w:val="left"/>
      <w:pPr>
        <w:tabs>
          <w:tab w:val="num" w:pos="567"/>
        </w:tabs>
        <w:ind w:left="567" w:hanging="567"/>
      </w:pPr>
      <w:rPr>
        <w:rFonts w:ascii="Arial" w:hAnsi="Arial" w:cs="Times New Roman"/>
        <w:b/>
        <w:i w:val="0"/>
        <w:caps w:val="0"/>
        <w:strike w:val="0"/>
        <w:dstrike w:val="0"/>
        <w:vanish w:val="0"/>
        <w:color w:val="auto"/>
        <w:spacing w:val="0"/>
        <w:w w:val="100"/>
        <w:kern w:val="0"/>
        <w:position w:val="0"/>
        <w:sz w:val="22"/>
        <w:u w:val="none"/>
        <w:effect w:val="none"/>
        <w:vertAlign w:val="baseline"/>
      </w:rPr>
    </w:lvl>
    <w:lvl w:ilvl="2">
      <w:start w:val="1"/>
      <w:numFmt w:val="lowerLetter"/>
      <w:lvlText w:val="%3)"/>
      <w:lvlJc w:val="left"/>
      <w:pPr>
        <w:tabs>
          <w:tab w:val="num" w:pos="567"/>
        </w:tabs>
        <w:ind w:left="567" w:hanging="567"/>
      </w:pPr>
      <w:rPr>
        <w:rFonts w:ascii="Arial" w:hAnsi="Arial" w:cs="Times New Roman"/>
        <w:b/>
        <w:i w:val="0"/>
        <w:caps w:val="0"/>
        <w:strike w:val="0"/>
        <w:dstrike w:val="0"/>
        <w:vanish w:val="0"/>
        <w:color w:val="auto"/>
        <w:spacing w:val="0"/>
        <w:w w:val="100"/>
        <w:kern w:val="0"/>
        <w:position w:val="0"/>
        <w:sz w:val="22"/>
        <w:u w:val="none"/>
        <w:effect w:val="none"/>
        <w:vertAlign w:val="baseline"/>
      </w:rPr>
    </w:lvl>
    <w:lvl w:ilvl="3">
      <w:start w:val="1"/>
      <w:numFmt w:val="lowerLetter"/>
      <w:lvlText w:val="%4%4)"/>
      <w:lvlJc w:val="left"/>
      <w:pPr>
        <w:tabs>
          <w:tab w:val="num" w:pos="567"/>
        </w:tabs>
        <w:ind w:left="567" w:hanging="567"/>
      </w:pPr>
      <w:rPr>
        <w:rFonts w:ascii="Arial" w:hAnsi="Arial" w:cs="Times New Roman"/>
        <w:b/>
        <w:i w:val="0"/>
        <w: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567"/>
        </w:tabs>
        <w:ind w:left="567" w:hanging="567"/>
      </w:pPr>
      <w:rPr>
        <w:rFonts w:ascii="Arial" w:hAnsi="Arial" w:cs="Times New Roman"/>
        <w:b/>
        <w:i w:val="0"/>
        <w:caps w:val="0"/>
        <w:strike w:val="0"/>
        <w:dstrike w:val="0"/>
        <w:vanish w:val="0"/>
        <w:color w:val="auto"/>
        <w:spacing w:val="0"/>
        <w:w w:val="100"/>
        <w:kern w:val="0"/>
        <w:position w:val="0"/>
        <w:sz w:val="22"/>
        <w:u w:val="none"/>
        <w:effect w:val="none"/>
        <w:vertAlign w:val="baseline"/>
      </w:rPr>
    </w:lvl>
    <w:lvl w:ilvl="5">
      <w:start w:val="1"/>
      <w:numFmt w:val="none"/>
      <w:lvlText w:val="%6"/>
      <w:lvlJc w:val="left"/>
      <w:pPr>
        <w:tabs>
          <w:tab w:val="num" w:pos="850"/>
        </w:tabs>
        <w:ind w:left="850"/>
      </w:pPr>
      <w:rPr>
        <w:rFonts w:ascii="ThesSans" w:hAnsi="ThesSans" w:cs="Times New Roman"/>
        <w:b w:val="0"/>
        <w:i w:val="0"/>
        <w:caps w:val="0"/>
        <w:strike w:val="0"/>
        <w:dstrike w:val="0"/>
        <w:vanish w:val="0"/>
        <w:color w:val="auto"/>
        <w:spacing w:val="0"/>
        <w:w w:val="100"/>
        <w:kern w:val="0"/>
        <w:position w:val="0"/>
        <w:sz w:val="23"/>
        <w:u w:val="none"/>
        <w:effect w:val="none"/>
        <w:vertAlign w:val="baseline"/>
      </w:rPr>
    </w:lvl>
    <w:lvl w:ilvl="6">
      <w:start w:val="1"/>
      <w:numFmt w:val="none"/>
      <w:lvlText w:val="%7"/>
      <w:lvlJc w:val="left"/>
      <w:pPr>
        <w:tabs>
          <w:tab w:val="num" w:pos="850"/>
        </w:tabs>
        <w:ind w:left="850"/>
      </w:pPr>
      <w:rPr>
        <w:rFonts w:ascii="ThesSans" w:hAnsi="ThesSans" w:cs="Times New Roman"/>
        <w:b w:val="0"/>
        <w:i w:val="0"/>
        <w:caps w:val="0"/>
        <w:strike w:val="0"/>
        <w:dstrike w:val="0"/>
        <w:vanish w:val="0"/>
        <w:color w:val="auto"/>
        <w:spacing w:val="0"/>
        <w:w w:val="100"/>
        <w:kern w:val="0"/>
        <w:position w:val="0"/>
        <w:sz w:val="23"/>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nsid w:val="0D942B89"/>
    <w:multiLevelType w:val="hybridMultilevel"/>
    <w:tmpl w:val="DB4810F0"/>
    <w:lvl w:ilvl="0" w:tplc="BB788020">
      <w:start w:val="100"/>
      <w:numFmt w:val="lowerRoman"/>
      <w:lvlText w:val="(%1)"/>
      <w:lvlJc w:val="left"/>
      <w:pPr>
        <w:tabs>
          <w:tab w:val="num" w:pos="1080"/>
        </w:tabs>
        <w:ind w:left="1080" w:hanging="72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8">
    <w:nsid w:val="148038AE"/>
    <w:multiLevelType w:val="hybridMultilevel"/>
    <w:tmpl w:val="64AA53B4"/>
    <w:name w:val="Figure33"/>
    <w:lvl w:ilvl="0" w:tplc="BCB88454">
      <w:start w:val="12"/>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14860AE3"/>
    <w:multiLevelType w:val="multilevel"/>
    <w:tmpl w:val="2E3C3150"/>
    <w:lvl w:ilvl="0">
      <w:start w:val="1"/>
      <w:numFmt w:val="upperRoman"/>
      <w:lvlRestart w:val="0"/>
      <w:lvlText w:val="%1."/>
      <w:lvlJc w:val="left"/>
      <w:pPr>
        <w:tabs>
          <w:tab w:val="num" w:pos="567"/>
        </w:tabs>
        <w:ind w:left="567" w:hanging="567"/>
      </w:pPr>
      <w:rPr>
        <w:rFonts w:ascii="Arial" w:hAnsi="Arial" w:cs="Arial"/>
        <w:b/>
        <w:i w:val="0"/>
        <w:caps/>
        <w:smallCaps w:val="0"/>
        <w:strike w:val="0"/>
        <w:dstrike w:val="0"/>
        <w:vanish w:val="0"/>
        <w:color w:val="000000"/>
        <w:spacing w:val="0"/>
        <w:w w:val="100"/>
        <w:kern w:val="0"/>
        <w:position w:val="0"/>
        <w:sz w:val="22"/>
        <w:u w:val="none"/>
        <w:effect w:val="none"/>
        <w:vertAlign w:val="baseline"/>
      </w:rPr>
    </w:lvl>
    <w:lvl w:ilvl="1">
      <w:start w:val="1"/>
      <w:numFmt w:val="upperLetter"/>
      <w:lvlText w:val="%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2">
      <w:start w:val="1"/>
      <w:numFmt w:val="lowerLetter"/>
      <w:lvlText w:val="%3)"/>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3">
      <w:start w:val="1"/>
      <w:numFmt w:val="lowerLetter"/>
      <w:lvlText w:val="%4%4)"/>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4">
      <w:start w:val="1"/>
      <w:numFmt w:val="lowerRoman"/>
      <w:lvlText w:val="(%5)"/>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5">
      <w:start w:val="1"/>
      <w:numFmt w:val="none"/>
      <w:lvlText w:val="%6"/>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Text w:val="%7"/>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nsid w:val="16585AB5"/>
    <w:multiLevelType w:val="multilevel"/>
    <w:tmpl w:val="5D1A3210"/>
    <w:name w:val="TextList"/>
    <w:lvl w:ilvl="0">
      <w:start w:val="1"/>
      <w:numFmt w:val="decimal"/>
      <w:lvlRestart w:val="0"/>
      <w:pStyle w:val="IDfixTextRZ"/>
      <w:lvlText w:val="%1."/>
      <w:lvlJc w:val="left"/>
      <w:pPr>
        <w:tabs>
          <w:tab w:val="num" w:pos="567"/>
        </w:tabs>
        <w:ind w:left="567" w:hanging="567"/>
      </w:pPr>
      <w:rPr>
        <w:rFonts w:cs="Times New Roman"/>
        <w:b w:val="0"/>
        <w:i w:val="0"/>
        <w:caps w:val="0"/>
        <w:strike w:val="0"/>
        <w:dstrike w:val="0"/>
        <w:vanish w:val="0"/>
        <w:color w:val="000000"/>
        <w:u w:val="none"/>
        <w:effect w:val="none"/>
        <w:vertAlign w:val="baseli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A4E56AF"/>
    <w:multiLevelType w:val="hybridMultilevel"/>
    <w:tmpl w:val="976233C0"/>
    <w:name w:val="Figure3322"/>
    <w:lvl w:ilvl="0" w:tplc="E3AE16FA">
      <w:start w:val="1"/>
      <w:numFmt w:val="decimal"/>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1FD60CA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nsid w:val="20CF5EA6"/>
    <w:multiLevelType w:val="hybridMultilevel"/>
    <w:tmpl w:val="B254E280"/>
    <w:name w:val="Figure323"/>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20DF53EE"/>
    <w:multiLevelType w:val="hybridMultilevel"/>
    <w:tmpl w:val="3B58061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25421AAA"/>
    <w:multiLevelType w:val="multilevel"/>
    <w:tmpl w:val="F852F9F4"/>
    <w:name w:val="ExhibitList"/>
    <w:lvl w:ilvl="0">
      <w:start w:val="1"/>
      <w:numFmt w:val="decimal"/>
      <w:lvlRestart w:val="0"/>
      <w:pStyle w:val="IDfixExhibit"/>
      <w:lvlText w:val="Beilage %1"/>
      <w:lvlJc w:val="left"/>
      <w:pPr>
        <w:tabs>
          <w:tab w:val="num" w:pos="2268"/>
        </w:tabs>
        <w:ind w:left="2268" w:hanging="1701"/>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7367D9D"/>
    <w:multiLevelType w:val="hybridMultilevel"/>
    <w:tmpl w:val="93BE73F8"/>
    <w:name w:val="Figure33242"/>
    <w:lvl w:ilvl="0" w:tplc="D8F82B04">
      <w:start w:val="1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A496ECA"/>
    <w:multiLevelType w:val="multilevel"/>
    <w:tmpl w:val="7FF2FCE6"/>
    <w:lvl w:ilvl="0">
      <w:start w:val="1"/>
      <w:numFmt w:val="upperRoman"/>
      <w:lvlRestart w:val="0"/>
      <w:lvlText w:val="%1."/>
      <w:lvlJc w:val="left"/>
      <w:pPr>
        <w:tabs>
          <w:tab w:val="num" w:pos="567"/>
        </w:tabs>
        <w:ind w:left="567" w:hanging="567"/>
      </w:pPr>
      <w:rPr>
        <w:rFonts w:ascii="Arial" w:hAnsi="Arial" w:cs="Arial"/>
        <w:b/>
        <w:i w:val="0"/>
        <w:caps/>
        <w:smallCaps w:val="0"/>
        <w:strike w:val="0"/>
        <w:dstrike w:val="0"/>
        <w:vanish w:val="0"/>
        <w:color w:val="000000"/>
        <w:spacing w:val="0"/>
        <w:w w:val="100"/>
        <w:kern w:val="0"/>
        <w:position w:val="0"/>
        <w:sz w:val="22"/>
        <w:u w:val="none"/>
        <w:effect w:val="none"/>
        <w:vertAlign w:val="baseline"/>
      </w:rPr>
    </w:lvl>
    <w:lvl w:ilvl="1">
      <w:start w:val="1"/>
      <w:numFmt w:val="upperLetter"/>
      <w:lvlText w:val="%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2">
      <w:start w:val="1"/>
      <w:numFmt w:val="lowerLetter"/>
      <w:lvlText w:val="%3)"/>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3">
      <w:start w:val="1"/>
      <w:numFmt w:val="lowerLetter"/>
      <w:lvlText w:val="%4%4)"/>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4">
      <w:start w:val="1"/>
      <w:numFmt w:val="lowerRoman"/>
      <w:lvlText w:val="(%5)"/>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5">
      <w:start w:val="1"/>
      <w:numFmt w:val="none"/>
      <w:lvlText w:val="%6"/>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Text w:val="%7"/>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8">
    <w:nsid w:val="2B4D5F49"/>
    <w:multiLevelType w:val="multilevel"/>
    <w:tmpl w:val="0407001D"/>
    <w:name w:val="Figur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BC1392C"/>
    <w:multiLevelType w:val="multilevel"/>
    <w:tmpl w:val="9D2E9B0C"/>
    <w:name w:val="Figure"/>
    <w:lvl w:ilvl="0">
      <w:start w:val="1"/>
      <w:numFmt w:val="decimal"/>
      <w:lvlText w:val="17.%1."/>
      <w:lvlJc w:val="left"/>
      <w:pPr>
        <w:tabs>
          <w:tab w:val="num" w:pos="567"/>
        </w:tabs>
        <w:ind w:left="567" w:hanging="567"/>
      </w:pPr>
      <w:rPr>
        <w:rFonts w:cs="Times New Roman" w:hint="default"/>
        <w:b w:val="0"/>
        <w:i w:val="0"/>
        <w:caps w:val="0"/>
        <w:strike w:val="0"/>
        <w:dstrike w:val="0"/>
        <w:vanish w:val="0"/>
        <w:color w:val="000000"/>
        <w:spacing w:val="0"/>
        <w:w w:val="100"/>
        <w:kern w:val="0"/>
        <w:position w:val="0"/>
        <w:sz w:val="22"/>
        <w:u w:val="none"/>
        <w:effect w:val="none"/>
        <w:vertAlign w:val="baseline"/>
      </w:rPr>
    </w:lvl>
    <w:lvl w:ilvl="1">
      <w:start w:val="1"/>
      <w:numFmt w:val="decimal"/>
      <w:lvlRestart w:val="0"/>
      <w:lvlText w:val="%1.%2"/>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2">
      <w:start w:val="1"/>
      <w:numFmt w:val="decimal"/>
      <w:lvlRestart w:val="0"/>
      <w:lvlText w:val="%1.%2.%3"/>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3">
      <w:start w:val="1"/>
      <w:numFmt w:val="none"/>
      <w:lvlRestart w:val="0"/>
      <w:lvlText w:val="%4"/>
      <w:lvlJc w:val="left"/>
      <w:pPr>
        <w:tabs>
          <w:tab w:val="num" w:pos="0"/>
        </w:tabs>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4">
      <w:start w:val="1"/>
      <w:numFmt w:val="none"/>
      <w:lvlRestart w:val="0"/>
      <w:lvlText w:val="%5"/>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5">
      <w:start w:val="1"/>
      <w:numFmt w:val="none"/>
      <w:lvlRestart w:val="0"/>
      <w:lvlText w:val="%6"/>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Restart w:val="0"/>
      <w:lvlText w:val="%7"/>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0">
    <w:nsid w:val="2CEC0FCD"/>
    <w:multiLevelType w:val="multilevel"/>
    <w:tmpl w:val="8AE4D06C"/>
    <w:lvl w:ilvl="0">
      <w:start w:val="1"/>
      <w:numFmt w:val="decimal"/>
      <w:lvlRestart w:val="0"/>
      <w:lvlText w:val="%1."/>
      <w:lvlJc w:val="left"/>
      <w:pPr>
        <w:tabs>
          <w:tab w:val="num" w:pos="567"/>
        </w:tabs>
        <w:ind w:left="567" w:hanging="567"/>
      </w:pPr>
      <w:rPr>
        <w:rFonts w:ascii="Arial" w:hAnsi="Arial" w:cs="Times New Roman"/>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lvlRestart w:val="0"/>
      <w:lvlText w:val="%1.%2"/>
      <w:lvlJc w:val="left"/>
      <w:pPr>
        <w:tabs>
          <w:tab w:val="num" w:pos="567"/>
        </w:tabs>
        <w:ind w:left="567" w:hanging="567"/>
      </w:pPr>
      <w:rPr>
        <w:rFonts w:ascii="Arial" w:hAnsi="Arial" w:cs="Times New Roman"/>
        <w:b w:val="0"/>
        <w:i w:val="0"/>
        <w:caps w:val="0"/>
        <w:strike w:val="0"/>
        <w:dstrike w:val="0"/>
        <w:vanish w:val="0"/>
        <w:color w:val="auto"/>
        <w:spacing w:val="0"/>
        <w:w w:val="100"/>
        <w:kern w:val="0"/>
        <w:position w:val="0"/>
        <w:sz w:val="22"/>
        <w:u w:val="none"/>
        <w:effect w:val="none"/>
        <w:vertAlign w:val="baseline"/>
      </w:rPr>
    </w:lvl>
    <w:lvl w:ilvl="2">
      <w:start w:val="1"/>
      <w:numFmt w:val="decimal"/>
      <w:lvlRestart w:val="0"/>
      <w:lvlText w:val="%1.%2.%3"/>
      <w:lvlJc w:val="left"/>
      <w:pPr>
        <w:tabs>
          <w:tab w:val="num" w:pos="567"/>
        </w:tabs>
        <w:ind w:left="567" w:hanging="567"/>
      </w:pPr>
      <w:rPr>
        <w:rFonts w:ascii="Arial" w:hAnsi="Arial" w:cs="Times New Roman"/>
        <w:b w:val="0"/>
        <w:i w:val="0"/>
        <w:caps w:val="0"/>
        <w:strike w:val="0"/>
        <w:dstrike w:val="0"/>
        <w:vanish w:val="0"/>
        <w:color w:val="auto"/>
        <w:spacing w:val="0"/>
        <w:w w:val="100"/>
        <w:kern w:val="0"/>
        <w:position w:val="0"/>
        <w:sz w:val="22"/>
        <w:u w:val="none"/>
        <w:effect w:val="none"/>
        <w:vertAlign w:val="baseline"/>
      </w:rPr>
    </w:lvl>
    <w:lvl w:ilvl="3">
      <w:start w:val="1"/>
      <w:numFmt w:val="lowerLetter"/>
      <w:lvlText w:val="%4%4)"/>
      <w:lvlJc w:val="left"/>
      <w:pPr>
        <w:tabs>
          <w:tab w:val="num" w:pos="567"/>
        </w:tabs>
        <w:ind w:left="567" w:hanging="567"/>
      </w:pPr>
      <w:rPr>
        <w:rFonts w:ascii="Arial" w:hAnsi="Arial" w:cs="Times New Roman"/>
        <w:b/>
        <w:i w:val="0"/>
        <w: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567"/>
        </w:tabs>
        <w:ind w:left="567" w:hanging="567"/>
      </w:pPr>
      <w:rPr>
        <w:rFonts w:ascii="Arial" w:hAnsi="Arial" w:cs="Times New Roman"/>
        <w:b w:val="0"/>
        <w:i w:val="0"/>
        <w:caps w:val="0"/>
        <w:strike w:val="0"/>
        <w:dstrike w:val="0"/>
        <w:vanish w:val="0"/>
        <w:color w:val="auto"/>
        <w:spacing w:val="0"/>
        <w:w w:val="100"/>
        <w:kern w:val="0"/>
        <w:position w:val="0"/>
        <w:sz w:val="22"/>
        <w:u w:val="none"/>
        <w:effect w:val="none"/>
        <w:vertAlign w:val="baseline"/>
      </w:rPr>
    </w:lvl>
    <w:lvl w:ilvl="5">
      <w:start w:val="1"/>
      <w:numFmt w:val="none"/>
      <w:lvlText w:val="%6"/>
      <w:lvlJc w:val="left"/>
      <w:pPr>
        <w:tabs>
          <w:tab w:val="num" w:pos="850"/>
        </w:tabs>
        <w:ind w:left="850"/>
      </w:pPr>
      <w:rPr>
        <w:rFonts w:ascii="ThesSans" w:hAnsi="ThesSans" w:cs="Times New Roman"/>
        <w:b w:val="0"/>
        <w:i w:val="0"/>
        <w:caps w:val="0"/>
        <w:strike w:val="0"/>
        <w:dstrike w:val="0"/>
        <w:vanish w:val="0"/>
        <w:color w:val="auto"/>
        <w:spacing w:val="0"/>
        <w:w w:val="100"/>
        <w:kern w:val="0"/>
        <w:position w:val="0"/>
        <w:sz w:val="23"/>
        <w:u w:val="none"/>
        <w:effect w:val="none"/>
        <w:vertAlign w:val="baseline"/>
      </w:rPr>
    </w:lvl>
    <w:lvl w:ilvl="6">
      <w:start w:val="1"/>
      <w:numFmt w:val="none"/>
      <w:lvlText w:val="%7"/>
      <w:lvlJc w:val="left"/>
      <w:pPr>
        <w:tabs>
          <w:tab w:val="num" w:pos="850"/>
        </w:tabs>
        <w:ind w:left="850"/>
      </w:pPr>
      <w:rPr>
        <w:rFonts w:ascii="ThesSans" w:hAnsi="ThesSans" w:cs="Times New Roman"/>
        <w:b w:val="0"/>
        <w:i w:val="0"/>
        <w:caps w:val="0"/>
        <w:strike w:val="0"/>
        <w:dstrike w:val="0"/>
        <w:vanish w:val="0"/>
        <w:color w:val="auto"/>
        <w:spacing w:val="0"/>
        <w:w w:val="100"/>
        <w:kern w:val="0"/>
        <w:position w:val="0"/>
        <w:sz w:val="23"/>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nsid w:val="31AC40F7"/>
    <w:multiLevelType w:val="singleLevel"/>
    <w:tmpl w:val="7A685C46"/>
    <w:lvl w:ilvl="0">
      <w:start w:val="1"/>
      <w:numFmt w:val="bullet"/>
      <w:lvlText w:val="–"/>
      <w:lvlJc w:val="left"/>
      <w:pPr>
        <w:tabs>
          <w:tab w:val="num" w:pos="360"/>
        </w:tabs>
        <w:ind w:left="284" w:hanging="284"/>
      </w:pPr>
      <w:rPr>
        <w:rFonts w:ascii="Arial" w:hAnsi="Arial" w:hint="default"/>
        <w:b w:val="0"/>
        <w:i w:val="0"/>
        <w:sz w:val="18"/>
      </w:rPr>
    </w:lvl>
  </w:abstractNum>
  <w:abstractNum w:abstractNumId="22">
    <w:nsid w:val="372724A8"/>
    <w:multiLevelType w:val="multilevel"/>
    <w:tmpl w:val="5E94D2AC"/>
    <w:lvl w:ilvl="0">
      <w:start w:val="1"/>
      <w:numFmt w:val="upperRoman"/>
      <w:lvlRestart w:val="0"/>
      <w:lvlText w:val="%1."/>
      <w:lvlJc w:val="left"/>
      <w:pPr>
        <w:tabs>
          <w:tab w:val="num" w:pos="567"/>
        </w:tabs>
        <w:ind w:left="567" w:hanging="567"/>
      </w:pPr>
      <w:rPr>
        <w:rFonts w:ascii="Arial" w:hAnsi="Arial" w:cs="Arial"/>
        <w:b/>
        <w:i w:val="0"/>
        <w:caps/>
        <w:smallCaps w:val="0"/>
        <w:strike w:val="0"/>
        <w:dstrike w:val="0"/>
        <w:vanish w:val="0"/>
        <w:color w:val="000000"/>
        <w:spacing w:val="0"/>
        <w:w w:val="100"/>
        <w:kern w:val="0"/>
        <w:position w:val="0"/>
        <w:sz w:val="22"/>
        <w:u w:val="none"/>
        <w:effect w:val="none"/>
        <w:vertAlign w:val="baseline"/>
      </w:rPr>
    </w:lvl>
    <w:lvl w:ilvl="1">
      <w:start w:val="1"/>
      <w:numFmt w:val="upperLetter"/>
      <w:lvlText w:val="%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2">
      <w:start w:val="1"/>
      <w:numFmt w:val="lowerLetter"/>
      <w:lvlText w:val="%3)"/>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3">
      <w:start w:val="1"/>
      <w:numFmt w:val="lowerLetter"/>
      <w:lvlText w:val="%4%4)"/>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4">
      <w:start w:val="1"/>
      <w:numFmt w:val="lowerRoman"/>
      <w:lvlText w:val="(%5)"/>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5">
      <w:start w:val="1"/>
      <w:numFmt w:val="none"/>
      <w:lvlText w:val="%6"/>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Text w:val="%7"/>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3">
    <w:nsid w:val="3B3F32E5"/>
    <w:multiLevelType w:val="hybridMultilevel"/>
    <w:tmpl w:val="6C4AF5E2"/>
    <w:name w:val="Figure32322222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3C357303"/>
    <w:multiLevelType w:val="hybridMultilevel"/>
    <w:tmpl w:val="C340EB58"/>
    <w:name w:val="Figure3326"/>
    <w:lvl w:ilvl="0" w:tplc="20E0A516">
      <w:start w:val="7"/>
      <w:numFmt w:val="decimal"/>
      <w:lvlText w:val="1.%1."/>
      <w:lvlJc w:val="left"/>
      <w:pPr>
        <w:ind w:left="502"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3FA302F7"/>
    <w:multiLevelType w:val="multilevel"/>
    <w:tmpl w:val="DA184370"/>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1">
      <w:start w:val="1"/>
      <w:numFmt w:val="decimal"/>
      <w:lvlRestart w:val="0"/>
      <w:lvlText w:val="%1.%2"/>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2">
      <w:start w:val="1"/>
      <w:numFmt w:val="decimal"/>
      <w:lvlRestart w:val="0"/>
      <w:lvlText w:val="%1.%2.%3"/>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3">
      <w:start w:val="1"/>
      <w:numFmt w:val="none"/>
      <w:lvlRestart w:val="0"/>
      <w:lvlText w:val="%4"/>
      <w:lvlJc w:val="left"/>
      <w:pPr>
        <w:tabs>
          <w:tab w:val="num" w:pos="0"/>
        </w:tabs>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4">
      <w:start w:val="1"/>
      <w:numFmt w:val="none"/>
      <w:lvlRestart w:val="0"/>
      <w:lvlText w:val="%5"/>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5">
      <w:start w:val="1"/>
      <w:numFmt w:val="none"/>
      <w:lvlRestart w:val="0"/>
      <w:lvlText w:val="%6"/>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Restart w:val="0"/>
      <w:lvlText w:val="%7"/>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nsid w:val="422B1C61"/>
    <w:multiLevelType w:val="hybridMultilevel"/>
    <w:tmpl w:val="F110AB0A"/>
    <w:name w:val="Figure32"/>
    <w:lvl w:ilvl="0" w:tplc="10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nsid w:val="43BC491C"/>
    <w:multiLevelType w:val="multilevel"/>
    <w:tmpl w:val="58CAC91A"/>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1">
      <w:start w:val="1"/>
      <w:numFmt w:val="decimal"/>
      <w:lvlRestart w:val="0"/>
      <w:lvlText w:val="%1.%2"/>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2">
      <w:start w:val="1"/>
      <w:numFmt w:val="decimal"/>
      <w:lvlRestart w:val="0"/>
      <w:lvlText w:val="%1.%2.%3"/>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3">
      <w:start w:val="1"/>
      <w:numFmt w:val="none"/>
      <w:lvlRestart w:val="0"/>
      <w:lvlText w:val="%4"/>
      <w:lvlJc w:val="left"/>
      <w:pPr>
        <w:tabs>
          <w:tab w:val="num" w:pos="0"/>
        </w:tabs>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4">
      <w:start w:val="1"/>
      <w:numFmt w:val="none"/>
      <w:lvlRestart w:val="0"/>
      <w:lvlText w:val="%5"/>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5">
      <w:start w:val="1"/>
      <w:numFmt w:val="none"/>
      <w:lvlRestart w:val="0"/>
      <w:lvlText w:val="%6"/>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Restart w:val="0"/>
      <w:lvlText w:val="%7"/>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8">
    <w:nsid w:val="45B154A5"/>
    <w:multiLevelType w:val="hybridMultilevel"/>
    <w:tmpl w:val="FC8E9392"/>
    <w:name w:val="Figure32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nsid w:val="45BB4782"/>
    <w:multiLevelType w:val="hybridMultilevel"/>
    <w:tmpl w:val="EC2E4612"/>
    <w:name w:val="Figure3324"/>
    <w:lvl w:ilvl="0" w:tplc="6D7209A8">
      <w:start w:val="11"/>
      <w:numFmt w:val="decimal"/>
      <w:lvlText w:val="1.%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63B182B"/>
    <w:multiLevelType w:val="hybridMultilevel"/>
    <w:tmpl w:val="C4428F3A"/>
    <w:lvl w:ilvl="0" w:tplc="FF0E86F8">
      <w:start w:val="1"/>
      <w:numFmt w:val="decimal"/>
      <w:lvlText w:val="1.%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nsid w:val="4AB42D6B"/>
    <w:multiLevelType w:val="hybridMultilevel"/>
    <w:tmpl w:val="207A2E96"/>
    <w:name w:val="Figure3323"/>
    <w:lvl w:ilvl="0" w:tplc="26D04020">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D520737"/>
    <w:multiLevelType w:val="multilevel"/>
    <w:tmpl w:val="DAC07518"/>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1">
      <w:start w:val="1"/>
      <w:numFmt w:val="decimal"/>
      <w:lvlRestart w:val="0"/>
      <w:lvlText w:val="%1.%2"/>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2">
      <w:start w:val="1"/>
      <w:numFmt w:val="decimal"/>
      <w:lvlRestart w:val="0"/>
      <w:lvlText w:val="%1.%2.%3"/>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3">
      <w:start w:val="1"/>
      <w:numFmt w:val="none"/>
      <w:lvlRestart w:val="0"/>
      <w:lvlText w:val="%4"/>
      <w:lvlJc w:val="left"/>
      <w:pPr>
        <w:tabs>
          <w:tab w:val="num" w:pos="0"/>
        </w:tabs>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4">
      <w:start w:val="1"/>
      <w:numFmt w:val="none"/>
      <w:lvlRestart w:val="0"/>
      <w:lvlText w:val="%5"/>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5">
      <w:start w:val="1"/>
      <w:numFmt w:val="none"/>
      <w:lvlRestart w:val="0"/>
      <w:lvlText w:val="%6"/>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Restart w:val="0"/>
      <w:lvlText w:val="%7"/>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3">
    <w:nsid w:val="4DC2475E"/>
    <w:multiLevelType w:val="multilevel"/>
    <w:tmpl w:val="D9A6399C"/>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1">
      <w:start w:val="1"/>
      <w:numFmt w:val="decimal"/>
      <w:lvlRestart w:val="0"/>
      <w:lvlText w:val="%1.%2"/>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2">
      <w:start w:val="1"/>
      <w:numFmt w:val="decimal"/>
      <w:lvlRestart w:val="0"/>
      <w:lvlText w:val="%1.%2.%3"/>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3">
      <w:start w:val="1"/>
      <w:numFmt w:val="none"/>
      <w:lvlRestart w:val="0"/>
      <w:lvlText w:val="%4"/>
      <w:lvlJc w:val="left"/>
      <w:pPr>
        <w:tabs>
          <w:tab w:val="num" w:pos="0"/>
        </w:tabs>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4">
      <w:start w:val="1"/>
      <w:numFmt w:val="none"/>
      <w:lvlRestart w:val="0"/>
      <w:lvlText w:val="%5"/>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5">
      <w:start w:val="1"/>
      <w:numFmt w:val="none"/>
      <w:lvlRestart w:val="0"/>
      <w:lvlText w:val="%6"/>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Restart w:val="0"/>
      <w:lvlText w:val="%7"/>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nsid w:val="504B10B2"/>
    <w:multiLevelType w:val="multilevel"/>
    <w:tmpl w:val="DC80B69A"/>
    <w:name w:val="LegalExhibitList"/>
    <w:lvl w:ilvl="0">
      <w:start w:val="1"/>
      <w:numFmt w:val="decimal"/>
      <w:lvlRestart w:val="0"/>
      <w:pStyle w:val="IDfixExhLegal"/>
      <w:lvlText w:val="Rechtsquelle %1"/>
      <w:lvlJc w:val="left"/>
      <w:pPr>
        <w:tabs>
          <w:tab w:val="num" w:pos="2268"/>
        </w:tabs>
        <w:ind w:left="2268" w:hanging="1701"/>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533C746C"/>
    <w:multiLevelType w:val="multilevel"/>
    <w:tmpl w:val="8110C618"/>
    <w:name w:val="idest SHA"/>
    <w:lvl w:ilvl="0">
      <w:start w:val="1"/>
      <w:numFmt w:val="decimal"/>
      <w:pStyle w:val="Sectiontitle"/>
      <w:lvlText w:val="%1."/>
      <w:lvlJc w:val="left"/>
      <w:pPr>
        <w:ind w:left="705" w:hanging="705"/>
      </w:pPr>
      <w:rPr>
        <w:rFonts w:ascii="Arial" w:hAnsi="Arial" w:cs="Arial" w:hint="default"/>
        <w:b/>
        <w:i w:val="0"/>
        <w:sz w:val="24"/>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6">
    <w:nsid w:val="53453E0A"/>
    <w:multiLevelType w:val="hybridMultilevel"/>
    <w:tmpl w:val="9326BB7C"/>
    <w:name w:val="Figure34"/>
    <w:lvl w:ilvl="0" w:tplc="3260197A">
      <w:start w:val="9"/>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nsid w:val="58F919BF"/>
    <w:multiLevelType w:val="hybridMultilevel"/>
    <w:tmpl w:val="A5E483AE"/>
    <w:lvl w:ilvl="0" w:tplc="6B50635E">
      <w:start w:val="1"/>
      <w:numFmt w:val="upperLetter"/>
      <w:lvlText w:val="%1."/>
      <w:lvlJc w:val="left"/>
      <w:pPr>
        <w:ind w:left="720" w:hanging="360"/>
      </w:pPr>
      <w:rPr>
        <w:rFonts w:hint="default"/>
        <w:sz w:val="24"/>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nsid w:val="5B9236AA"/>
    <w:multiLevelType w:val="multilevel"/>
    <w:tmpl w:val="2B0A7DFE"/>
    <w:name w:val="IDfix"/>
    <w:lvl w:ilvl="0">
      <w:start w:val="1"/>
      <w:numFmt w:val="upperRoman"/>
      <w:lvlText w:val="%1."/>
      <w:lvlJc w:val="left"/>
      <w:pPr>
        <w:tabs>
          <w:tab w:val="num" w:pos="567"/>
        </w:tabs>
        <w:ind w:left="567" w:hanging="567"/>
      </w:pPr>
      <w:rPr>
        <w:rFonts w:ascii="Arial" w:hAnsi="Arial" w:cs="Times New Roman" w:hint="default"/>
        <w:b/>
        <w:i w:val="0"/>
        <w:sz w:val="22"/>
      </w:rPr>
    </w:lvl>
    <w:lvl w:ilvl="1">
      <w:start w:val="1"/>
      <w:numFmt w:val="upperLetter"/>
      <w:lvlText w:val="%2."/>
      <w:lvlJc w:val="left"/>
      <w:pPr>
        <w:tabs>
          <w:tab w:val="num" w:pos="567"/>
        </w:tabs>
        <w:ind w:left="567" w:hanging="567"/>
      </w:pPr>
      <w:rPr>
        <w:rFonts w:ascii="Arial" w:hAnsi="Arial" w:cs="Times New Roman" w:hint="default"/>
        <w:b/>
        <w:i w:val="0"/>
        <w:color w:val="000000"/>
        <w:sz w:val="22"/>
      </w:rPr>
    </w:lvl>
    <w:lvl w:ilvl="2">
      <w:start w:val="1"/>
      <w:numFmt w:val="lowerLetter"/>
      <w:lvlText w:val="%3)"/>
      <w:lvlJc w:val="left"/>
      <w:pPr>
        <w:tabs>
          <w:tab w:val="num" w:pos="567"/>
        </w:tabs>
        <w:ind w:left="567" w:hanging="567"/>
      </w:pPr>
      <w:rPr>
        <w:rFonts w:ascii="Frutiger 45 Light" w:hAnsi="Frutiger 45 Light" w:cs="Times New Roman" w:hint="default"/>
        <w:b/>
        <w:i w:val="0"/>
        <w:sz w:val="22"/>
        <w:u w:val="none"/>
      </w:rPr>
    </w:lvl>
    <w:lvl w:ilvl="3">
      <w:start w:val="1"/>
      <w:numFmt w:val="lowerRoman"/>
      <w:lvlText w:val="(%4)"/>
      <w:lvlJc w:val="left"/>
      <w:pPr>
        <w:tabs>
          <w:tab w:val="num" w:pos="720"/>
        </w:tabs>
        <w:ind w:left="567" w:hanging="567"/>
      </w:pPr>
      <w:rPr>
        <w:rFonts w:ascii="Arial" w:hAnsi="Arial" w:cs="Times New Roman" w:hint="default"/>
      </w:rPr>
    </w:lvl>
    <w:lvl w:ilvl="4">
      <w:start w:val="1"/>
      <w:numFmt w:val="decimal"/>
      <w:lvlText w:val="%1.%2.%3.%4.%5"/>
      <w:lvlJc w:val="left"/>
      <w:pPr>
        <w:tabs>
          <w:tab w:val="num" w:pos="1009"/>
        </w:tabs>
        <w:ind w:left="1009" w:hanging="1009"/>
      </w:pPr>
      <w:rPr>
        <w:rFonts w:cs="Times New Roman"/>
      </w:rPr>
    </w:lvl>
    <w:lvl w:ilvl="5">
      <w:start w:val="1"/>
      <w:numFmt w:val="decimal"/>
      <w:lvlText w:val="%1.%2.%3.%4.%5.%6"/>
      <w:lvlJc w:val="left"/>
      <w:pPr>
        <w:tabs>
          <w:tab w:val="num" w:pos="1151"/>
        </w:tabs>
        <w:ind w:left="1151" w:hanging="1151"/>
      </w:pPr>
      <w:rPr>
        <w:rFonts w:cs="Times New Roman"/>
      </w:rPr>
    </w:lvl>
    <w:lvl w:ilvl="6">
      <w:start w:val="1"/>
      <w:numFmt w:val="decimal"/>
      <w:lvlText w:val="%1.%2.%3.%4.%5.%6.%7"/>
      <w:lvlJc w:val="left"/>
      <w:pPr>
        <w:tabs>
          <w:tab w:val="num" w:pos="1298"/>
        </w:tabs>
        <w:ind w:left="1298" w:hanging="129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2"/>
        </w:tabs>
        <w:ind w:left="1582" w:hanging="1582"/>
      </w:pPr>
      <w:rPr>
        <w:rFonts w:cs="Times New Roman"/>
      </w:rPr>
    </w:lvl>
  </w:abstractNum>
  <w:abstractNum w:abstractNumId="39">
    <w:nsid w:val="5DF8439D"/>
    <w:multiLevelType w:val="multilevel"/>
    <w:tmpl w:val="5864627C"/>
    <w:lvl w:ilvl="0">
      <w:start w:val="1"/>
      <w:numFmt w:val="decimal"/>
      <w:lvlRestart w:val="0"/>
      <w:lvlText w:val="%1"/>
      <w:lvlJc w:val="left"/>
      <w:pPr>
        <w:tabs>
          <w:tab w:val="num" w:pos="567"/>
        </w:tabs>
        <w:ind w:left="567" w:hanging="567"/>
      </w:pPr>
      <w:rPr>
        <w:rFonts w:ascii="ThesSans" w:hAnsi="ThesSans" w:cs="Times New Roman" w:hint="default"/>
        <w:b w:val="0"/>
        <w:i w:val="0"/>
        <w:caps w:val="0"/>
        <w:smallCaps w:val="0"/>
        <w:strike w:val="0"/>
        <w:dstrike w:val="0"/>
        <w:vanish w:val="0"/>
        <w:color w:val="auto"/>
        <w:spacing w:val="0"/>
        <w:w w:val="100"/>
        <w:kern w:val="0"/>
        <w:position w:val="0"/>
        <w:sz w:val="23"/>
        <w:u w:val="none"/>
        <w:effect w:val="none"/>
        <w:vertAlign w:val="baseline"/>
      </w:rPr>
    </w:lvl>
    <w:lvl w:ilvl="1">
      <w:start w:val="1"/>
      <w:numFmt w:val="decimal"/>
      <w:lvlRestart w:val="0"/>
      <w:lvlText w:val="%1.%2"/>
      <w:lvlJc w:val="left"/>
      <w:pPr>
        <w:tabs>
          <w:tab w:val="num" w:pos="567"/>
        </w:tabs>
        <w:ind w:left="567" w:hanging="567"/>
      </w:pPr>
      <w:rPr>
        <w:rFonts w:ascii="ThesSans" w:hAnsi="ThesSans" w:cs="Times New Roman" w:hint="default"/>
        <w:b w:val="0"/>
        <w:i w:val="0"/>
        <w:caps w:val="0"/>
        <w:strike w:val="0"/>
        <w:dstrike w:val="0"/>
        <w:vanish w:val="0"/>
        <w:color w:val="auto"/>
        <w:spacing w:val="0"/>
        <w:w w:val="100"/>
        <w:kern w:val="0"/>
        <w:position w:val="0"/>
        <w:sz w:val="23"/>
        <w:u w:val="none"/>
        <w:effect w:val="none"/>
        <w:vertAlign w:val="baseline"/>
      </w:rPr>
    </w:lvl>
    <w:lvl w:ilvl="2">
      <w:start w:val="1"/>
      <w:numFmt w:val="decimal"/>
      <w:lvlRestart w:val="0"/>
      <w:lvlText w:val="%1.%2.%3"/>
      <w:lvlJc w:val="left"/>
      <w:pPr>
        <w:tabs>
          <w:tab w:val="num" w:pos="567"/>
        </w:tabs>
        <w:ind w:left="567" w:hanging="567"/>
      </w:pPr>
      <w:rPr>
        <w:rFonts w:ascii="ThesSans" w:hAnsi="ThesSans" w:cs="Times New Roman" w:hint="default"/>
        <w:b w:val="0"/>
        <w:i w:val="0"/>
        <w:caps w:val="0"/>
        <w:strike w:val="0"/>
        <w:dstrike w:val="0"/>
        <w:vanish w:val="0"/>
        <w:color w:val="auto"/>
        <w:spacing w:val="0"/>
        <w:w w:val="100"/>
        <w:kern w:val="0"/>
        <w:position w:val="0"/>
        <w:sz w:val="23"/>
        <w:u w:val="none"/>
        <w:effect w:val="none"/>
        <w:vertAlign w:val="baseline"/>
      </w:rPr>
    </w:lvl>
    <w:lvl w:ilvl="3">
      <w:start w:val="1"/>
      <w:numFmt w:val="upperRoman"/>
      <w:lvlRestart w:val="0"/>
      <w:lvlText w:val="%4."/>
      <w:lvlJc w:val="left"/>
      <w:pPr>
        <w:tabs>
          <w:tab w:val="num" w:pos="567"/>
        </w:tabs>
        <w:ind w:left="567" w:hanging="567"/>
      </w:pPr>
      <w:rPr>
        <w:rFonts w:ascii="ThesSans" w:hAnsi="ThesSans" w:cs="Times New Roman" w:hint="default"/>
        <w:b w:val="0"/>
        <w:i w:val="0"/>
        <w:caps w:val="0"/>
        <w:strike w:val="0"/>
        <w:dstrike w:val="0"/>
        <w:vanish w:val="0"/>
        <w:color w:val="auto"/>
        <w:spacing w:val="0"/>
        <w:w w:val="100"/>
        <w:kern w:val="0"/>
        <w:position w:val="0"/>
        <w:sz w:val="23"/>
        <w:u w:val="none"/>
        <w:effect w:val="none"/>
        <w:vertAlign w:val="baseline"/>
      </w:rPr>
    </w:lvl>
    <w:lvl w:ilvl="4">
      <w:start w:val="1"/>
      <w:numFmt w:val="lowerRoman"/>
      <w:lvlRestart w:val="0"/>
      <w:lvlText w:val="(%5)"/>
      <w:lvlJc w:val="left"/>
      <w:pPr>
        <w:tabs>
          <w:tab w:val="num" w:pos="567"/>
        </w:tabs>
        <w:ind w:left="567" w:hanging="567"/>
      </w:pPr>
      <w:rPr>
        <w:rFonts w:ascii="ThesSans" w:hAnsi="ThesSans" w:cs="Times New Roman" w:hint="default"/>
        <w:b w:val="0"/>
        <w:i w:val="0"/>
        <w:caps w:val="0"/>
        <w:strike w:val="0"/>
        <w:dstrike w:val="0"/>
        <w:vanish w:val="0"/>
        <w:color w:val="auto"/>
        <w:spacing w:val="0"/>
        <w:w w:val="100"/>
        <w:kern w:val="0"/>
        <w:position w:val="0"/>
        <w:sz w:val="23"/>
        <w:u w:val="none"/>
        <w:effect w:val="none"/>
        <w:vertAlign w:val="baseline"/>
      </w:rPr>
    </w:lvl>
    <w:lvl w:ilvl="5">
      <w:start w:val="1"/>
      <w:numFmt w:val="none"/>
      <w:lvlRestart w:val="0"/>
      <w:lvlText w:val="%6"/>
      <w:lvlJc w:val="left"/>
      <w:pPr>
        <w:tabs>
          <w:tab w:val="num" w:pos="567"/>
        </w:tabs>
        <w:ind w:left="567" w:hanging="567"/>
      </w:pPr>
      <w:rPr>
        <w:rFonts w:ascii="ThesSans" w:hAnsi="ThesSans" w:cs="Times New Roman" w:hint="default"/>
        <w:b w:val="0"/>
        <w:i w:val="0"/>
        <w:caps w:val="0"/>
        <w:strike w:val="0"/>
        <w:dstrike w:val="0"/>
        <w:vanish w:val="0"/>
        <w:color w:val="auto"/>
        <w:spacing w:val="0"/>
        <w:w w:val="100"/>
        <w:kern w:val="0"/>
        <w:position w:val="0"/>
        <w:sz w:val="23"/>
        <w:u w:val="none"/>
        <w:effect w:val="none"/>
        <w:vertAlign w:val="baseline"/>
      </w:rPr>
    </w:lvl>
    <w:lvl w:ilvl="6">
      <w:start w:val="1"/>
      <w:numFmt w:val="none"/>
      <w:lvlRestart w:val="0"/>
      <w:lvlText w:val="%7"/>
      <w:lvlJc w:val="left"/>
      <w:pPr>
        <w:tabs>
          <w:tab w:val="num" w:pos="567"/>
        </w:tabs>
        <w:ind w:left="567" w:hanging="567"/>
      </w:pPr>
      <w:rPr>
        <w:rFonts w:ascii="ThesSans" w:hAnsi="ThesSans" w:cs="Times New Roman" w:hint="default"/>
        <w:b w:val="0"/>
        <w:i w:val="0"/>
        <w:caps w:val="0"/>
        <w:strike w:val="0"/>
        <w:dstrike w:val="0"/>
        <w:vanish w:val="0"/>
        <w:color w:val="auto"/>
        <w:spacing w:val="0"/>
        <w:w w:val="100"/>
        <w:kern w:val="0"/>
        <w:position w:val="0"/>
        <w:sz w:val="23"/>
        <w:u w:val="none"/>
        <w:effect w:val="none"/>
        <w:vertAlign w:val="baseline"/>
      </w:rPr>
    </w:lvl>
    <w:lvl w:ilvl="7">
      <w:start w:val="1"/>
      <w:numFmt w:val="none"/>
      <w:lvlText w:val="%8"/>
      <w:lvlJc w:val="left"/>
      <w:pPr>
        <w:tabs>
          <w:tab w:val="num" w:pos="0"/>
        </w:tabs>
      </w:pPr>
      <w:rPr>
        <w:rFonts w:ascii="FranklinGothic" w:hAnsi="FranklinGothic" w:cs="Times New Roman" w:hint="default"/>
        <w:b/>
        <w:i w:val="0"/>
        <w:caps w:val="0"/>
        <w:strike w:val="0"/>
        <w:dstrike w:val="0"/>
        <w:vanish w:val="0"/>
        <w:color w:val="000000"/>
        <w:sz w:val="20"/>
        <w:u w:val="none"/>
        <w:effect w:val="none"/>
        <w:vertAlign w:val="baseline"/>
      </w:rPr>
    </w:lvl>
    <w:lvl w:ilvl="8">
      <w:start w:val="1"/>
      <w:numFmt w:val="none"/>
      <w:lvlText w:val="%9"/>
      <w:lvlJc w:val="left"/>
      <w:pPr>
        <w:tabs>
          <w:tab w:val="num" w:pos="0"/>
        </w:tabs>
      </w:pPr>
      <w:rPr>
        <w:rFonts w:ascii="FranklinGothic" w:hAnsi="FranklinGothic" w:cs="Times New Roman" w:hint="default"/>
        <w:b/>
        <w:i w:val="0"/>
        <w:caps w:val="0"/>
        <w:strike w:val="0"/>
        <w:dstrike w:val="0"/>
        <w:vanish w:val="0"/>
        <w:color w:val="000000"/>
        <w:sz w:val="20"/>
        <w:u w:val="none"/>
        <w:effect w:val="none"/>
        <w:vertAlign w:val="baseline"/>
      </w:rPr>
    </w:lvl>
  </w:abstractNum>
  <w:abstractNum w:abstractNumId="40">
    <w:nsid w:val="5F1906C6"/>
    <w:multiLevelType w:val="hybridMultilevel"/>
    <w:tmpl w:val="275A1716"/>
    <w:name w:val="Figure32322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nsid w:val="6155370A"/>
    <w:multiLevelType w:val="hybridMultilevel"/>
    <w:tmpl w:val="8EE0B27E"/>
    <w:name w:val="Figure322"/>
    <w:lvl w:ilvl="0" w:tplc="10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2">
    <w:nsid w:val="64FB4835"/>
    <w:multiLevelType w:val="hybridMultilevel"/>
    <w:tmpl w:val="BCFC9306"/>
    <w:name w:val="Figure3232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nsid w:val="666878D7"/>
    <w:multiLevelType w:val="hybridMultilevel"/>
    <w:tmpl w:val="4A6A15BC"/>
    <w:name w:val="Figure332"/>
    <w:lvl w:ilvl="0" w:tplc="BC1C19F6">
      <w:start w:val="1"/>
      <w:numFmt w:val="decimal"/>
      <w:lvlText w:val="%1."/>
      <w:lvlJc w:val="left"/>
      <w:pPr>
        <w:ind w:left="502" w:hanging="360"/>
      </w:pPr>
      <w:rPr>
        <w:b w:val="0"/>
      </w:rPr>
    </w:lvl>
    <w:lvl w:ilvl="1" w:tplc="040C0019" w:tentative="1">
      <w:start w:val="1"/>
      <w:numFmt w:val="lowerLetter"/>
      <w:lvlText w:val="%2."/>
      <w:lvlJc w:val="left"/>
      <w:pPr>
        <w:ind w:left="1440" w:hanging="360"/>
      </w:pPr>
      <w:rPr>
        <w:rFonts w:cs="Times New Roman"/>
      </w:rPr>
    </w:lvl>
    <w:lvl w:ilvl="2" w:tplc="174AE4A8">
      <w:start w:val="1"/>
      <w:numFmt w:val="lowerLetter"/>
      <w:lvlText w:val="%3)"/>
      <w:lvlJc w:val="right"/>
      <w:pPr>
        <w:ind w:left="1314" w:hanging="180"/>
      </w:pPr>
      <w:rPr>
        <w:rFonts w:ascii="Arial" w:eastAsia="Times New Roman" w:hAnsi="Arial" w:cs="Arial"/>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4">
    <w:nsid w:val="68C17643"/>
    <w:multiLevelType w:val="hybridMultilevel"/>
    <w:tmpl w:val="5BF2EF6A"/>
    <w:name w:val="Figure3232222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nsid w:val="695C3B20"/>
    <w:multiLevelType w:val="multilevel"/>
    <w:tmpl w:val="9B64ECD0"/>
    <w:lvl w:ilvl="0">
      <w:start w:val="1"/>
      <w:numFmt w:val="upperRoman"/>
      <w:lvlRestart w:val="0"/>
      <w:lvlText w:val="%1."/>
      <w:lvlJc w:val="left"/>
      <w:pPr>
        <w:tabs>
          <w:tab w:val="num" w:pos="567"/>
        </w:tabs>
        <w:ind w:left="567" w:hanging="567"/>
      </w:pPr>
      <w:rPr>
        <w:rFonts w:ascii="Arial" w:hAnsi="Arial" w:cs="Arial"/>
        <w:b/>
        <w:i w:val="0"/>
        <w:caps/>
        <w:smallCaps w:val="0"/>
        <w:strike w:val="0"/>
        <w:dstrike w:val="0"/>
        <w:vanish w:val="0"/>
        <w:color w:val="000000"/>
        <w:spacing w:val="0"/>
        <w:w w:val="100"/>
        <w:kern w:val="0"/>
        <w:position w:val="0"/>
        <w:sz w:val="22"/>
        <w:u w:val="none"/>
        <w:effect w:val="none"/>
        <w:vertAlign w:val="baseline"/>
      </w:rPr>
    </w:lvl>
    <w:lvl w:ilvl="1">
      <w:start w:val="1"/>
      <w:numFmt w:val="upperLetter"/>
      <w:lvlText w:val="%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2">
      <w:start w:val="1"/>
      <w:numFmt w:val="lowerLetter"/>
      <w:lvlText w:val="%3)"/>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3">
      <w:start w:val="1"/>
      <w:numFmt w:val="lowerLetter"/>
      <w:lvlText w:val="%4%4)"/>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4">
      <w:start w:val="1"/>
      <w:numFmt w:val="lowerRoman"/>
      <w:lvlText w:val="(%5)"/>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5">
      <w:start w:val="1"/>
      <w:numFmt w:val="none"/>
      <w:lvlText w:val="%6"/>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Text w:val="%7"/>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6">
    <w:nsid w:val="69912B91"/>
    <w:multiLevelType w:val="hybridMultilevel"/>
    <w:tmpl w:val="0F5813D6"/>
    <w:name w:val="Figure323222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7">
    <w:nsid w:val="69BF0146"/>
    <w:multiLevelType w:val="multilevel"/>
    <w:tmpl w:val="581A6DFC"/>
    <w:name w:val="EvidenceList"/>
    <w:lvl w:ilvl="0">
      <w:start w:val="1"/>
      <w:numFmt w:val="decimal"/>
      <w:lvlRestart w:val="0"/>
      <w:pStyle w:val="IDfixExpert"/>
      <w:lvlText w:val="Experte"/>
      <w:lvlJc w:val="left"/>
      <w:pPr>
        <w:tabs>
          <w:tab w:val="num" w:pos="2268"/>
        </w:tabs>
        <w:ind w:left="2268" w:hanging="1701"/>
      </w:pPr>
      <w:rPr>
        <w:rFonts w:cs="Times New Roman"/>
        <w:b/>
      </w:rPr>
    </w:lvl>
    <w:lvl w:ilvl="1">
      <w:start w:val="1"/>
      <w:numFmt w:val="decimal"/>
      <w:pStyle w:val="IDfixWitness"/>
      <w:lvlText w:val="Zeuge"/>
      <w:lvlJc w:val="left"/>
      <w:pPr>
        <w:tabs>
          <w:tab w:val="num" w:pos="2268"/>
        </w:tabs>
        <w:ind w:left="2268" w:hanging="1701"/>
      </w:pPr>
      <w:rPr>
        <w:rFonts w:cs="Times New Roman"/>
        <w:b/>
      </w:rPr>
    </w:lvl>
    <w:lvl w:ilvl="2">
      <w:start w:val="1"/>
      <w:numFmt w:val="decimal"/>
      <w:pStyle w:val="IDfixParty"/>
      <w:lvlText w:val="Parteibefragung"/>
      <w:lvlJc w:val="left"/>
      <w:pPr>
        <w:tabs>
          <w:tab w:val="num" w:pos="2268"/>
        </w:tabs>
        <w:ind w:left="2268" w:hanging="1701"/>
      </w:pPr>
      <w:rPr>
        <w:rFonts w:cs="Times New Roman"/>
        <w:b/>
      </w:rPr>
    </w:lvl>
    <w:lvl w:ilvl="3">
      <w:start w:val="1"/>
      <w:numFmt w:val="decimal"/>
      <w:pStyle w:val="IDfixInsp"/>
      <w:lvlText w:val="Augenschein"/>
      <w:lvlJc w:val="left"/>
      <w:pPr>
        <w:tabs>
          <w:tab w:val="num" w:pos="2268"/>
        </w:tabs>
        <w:ind w:left="2268" w:hanging="1701"/>
      </w:pPr>
      <w:rPr>
        <w:rFonts w:cs="Times New Roman"/>
        <w:b/>
      </w:rPr>
    </w:lvl>
    <w:lvl w:ilvl="4">
      <w:start w:val="1"/>
      <w:numFmt w:val="decimal"/>
      <w:pStyle w:val="IDfixExpertise"/>
      <w:lvlText w:val="Expertise"/>
      <w:lvlJc w:val="left"/>
      <w:pPr>
        <w:tabs>
          <w:tab w:val="num" w:pos="2268"/>
        </w:tabs>
        <w:ind w:left="2268" w:hanging="1701"/>
      </w:pPr>
      <w:rPr>
        <w:rFonts w:cs="Times New Roman"/>
        <w:b/>
      </w:rPr>
    </w:lvl>
    <w:lvl w:ilvl="5">
      <w:start w:val="1"/>
      <w:numFmt w:val="decimal"/>
      <w:pStyle w:val="IDfixEdition"/>
      <w:lvlText w:val="Edition"/>
      <w:lvlJc w:val="left"/>
      <w:pPr>
        <w:tabs>
          <w:tab w:val="num" w:pos="2268"/>
        </w:tabs>
        <w:ind w:left="2268" w:hanging="1701"/>
      </w:pPr>
      <w:rPr>
        <w:rFonts w:cs="Times New Roman"/>
        <w:b/>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6D547A38"/>
    <w:multiLevelType w:val="multilevel"/>
    <w:tmpl w:val="39587644"/>
    <w:lvl w:ilvl="0">
      <w:start w:val="1"/>
      <w:numFmt w:val="decimal"/>
      <w:lvlRestart w:val="0"/>
      <w:lvlText w:val="%1"/>
      <w:lvlJc w:val="left"/>
      <w:pPr>
        <w:tabs>
          <w:tab w:val="num" w:pos="567"/>
        </w:tabs>
        <w:ind w:left="567" w:hanging="567"/>
      </w:pPr>
      <w:rPr>
        <w:rFonts w:ascii="TheSansBB" w:hAnsi="TheSansBB" w:cs="Times New Roman" w:hint="default"/>
        <w:b w:val="0"/>
        <w:i w:val="0"/>
        <w:caps w:val="0"/>
        <w:smallCaps w:val="0"/>
        <w:strike w:val="0"/>
        <w:dstrike w:val="0"/>
        <w:vanish w:val="0"/>
        <w:color w:val="auto"/>
        <w:spacing w:val="0"/>
        <w:w w:val="100"/>
        <w:kern w:val="0"/>
        <w:position w:val="0"/>
        <w:sz w:val="23"/>
        <w:u w:val="none"/>
        <w:effect w:val="none"/>
        <w:vertAlign w:val="baseline"/>
      </w:rPr>
    </w:lvl>
    <w:lvl w:ilvl="1">
      <w:start w:val="1"/>
      <w:numFmt w:val="decimal"/>
      <w:lvlRestart w:val="0"/>
      <w:lvlText w:val="%1.%2"/>
      <w:lvlJc w:val="left"/>
      <w:pPr>
        <w:tabs>
          <w:tab w:val="num" w:pos="567"/>
        </w:tabs>
        <w:ind w:left="567" w:hanging="567"/>
      </w:pPr>
      <w:rPr>
        <w:rFonts w:ascii="TheSansBB" w:hAnsi="TheSansBB" w:cs="Times New Roman" w:hint="default"/>
        <w:b w:val="0"/>
        <w:i w:val="0"/>
        <w:caps w:val="0"/>
        <w:strike w:val="0"/>
        <w:dstrike w:val="0"/>
        <w:vanish w:val="0"/>
        <w:color w:val="auto"/>
        <w:spacing w:val="0"/>
        <w:w w:val="100"/>
        <w:kern w:val="0"/>
        <w:position w:val="0"/>
        <w:sz w:val="23"/>
        <w:u w:val="none"/>
        <w:effect w:val="none"/>
        <w:vertAlign w:val="baseline"/>
      </w:rPr>
    </w:lvl>
    <w:lvl w:ilvl="2">
      <w:start w:val="1"/>
      <w:numFmt w:val="decimal"/>
      <w:lvlRestart w:val="0"/>
      <w:lvlText w:val="%1.%2.%3"/>
      <w:lvlJc w:val="left"/>
      <w:pPr>
        <w:tabs>
          <w:tab w:val="num" w:pos="567"/>
        </w:tabs>
        <w:ind w:left="567" w:hanging="567"/>
      </w:pPr>
      <w:rPr>
        <w:rFonts w:ascii="TheSansBB" w:hAnsi="TheSansBB" w:cs="Times New Roman" w:hint="default"/>
        <w:b w:val="0"/>
        <w:i w:val="0"/>
        <w:caps w:val="0"/>
        <w:strike w:val="0"/>
        <w:dstrike w:val="0"/>
        <w:vanish w:val="0"/>
        <w:color w:val="auto"/>
        <w:spacing w:val="0"/>
        <w:w w:val="100"/>
        <w:kern w:val="0"/>
        <w:position w:val="0"/>
        <w:sz w:val="23"/>
        <w:u w:val="none"/>
        <w:effect w:val="none"/>
        <w:vertAlign w:val="baseline"/>
      </w:rPr>
    </w:lvl>
    <w:lvl w:ilvl="3">
      <w:start w:val="1"/>
      <w:numFmt w:val="upperRoman"/>
      <w:lvlRestart w:val="0"/>
      <w:lvlText w:val="%4."/>
      <w:lvlJc w:val="left"/>
      <w:pPr>
        <w:tabs>
          <w:tab w:val="num" w:pos="567"/>
        </w:tabs>
        <w:ind w:left="567" w:hanging="567"/>
      </w:pPr>
      <w:rPr>
        <w:rFonts w:ascii="TheSansBB" w:hAnsi="TheSansBB" w:cs="Times New Roman" w:hint="default"/>
        <w:b w:val="0"/>
        <w:i w:val="0"/>
        <w:caps w:val="0"/>
        <w:strike w:val="0"/>
        <w:dstrike w:val="0"/>
        <w:vanish w:val="0"/>
        <w:color w:val="auto"/>
        <w:spacing w:val="0"/>
        <w:w w:val="100"/>
        <w:kern w:val="0"/>
        <w:position w:val="0"/>
        <w:sz w:val="23"/>
        <w:u w:val="none"/>
        <w:effect w:val="none"/>
        <w:vertAlign w:val="baseline"/>
      </w:rPr>
    </w:lvl>
    <w:lvl w:ilvl="4">
      <w:start w:val="1"/>
      <w:numFmt w:val="lowerRoman"/>
      <w:lvlRestart w:val="0"/>
      <w:lvlText w:val="(%5)"/>
      <w:lvlJc w:val="left"/>
      <w:pPr>
        <w:tabs>
          <w:tab w:val="num" w:pos="567"/>
        </w:tabs>
        <w:ind w:left="567" w:hanging="567"/>
      </w:pPr>
      <w:rPr>
        <w:rFonts w:ascii="TheSansBB" w:hAnsi="TheSansBB" w:cs="Times New Roman" w:hint="default"/>
        <w:b w:val="0"/>
        <w:i w:val="0"/>
        <w:caps w:val="0"/>
        <w:strike w:val="0"/>
        <w:dstrike w:val="0"/>
        <w:vanish w:val="0"/>
        <w:color w:val="auto"/>
        <w:spacing w:val="0"/>
        <w:w w:val="100"/>
        <w:kern w:val="0"/>
        <w:position w:val="0"/>
        <w:sz w:val="23"/>
        <w:u w:val="none"/>
        <w:effect w:val="none"/>
        <w:vertAlign w:val="baseline"/>
      </w:rPr>
    </w:lvl>
    <w:lvl w:ilvl="5">
      <w:start w:val="1"/>
      <w:numFmt w:val="none"/>
      <w:lvlRestart w:val="0"/>
      <w:lvlText w:val="%6"/>
      <w:lvlJc w:val="left"/>
      <w:pPr>
        <w:tabs>
          <w:tab w:val="num" w:pos="567"/>
        </w:tabs>
        <w:ind w:left="567" w:hanging="567"/>
      </w:pPr>
      <w:rPr>
        <w:rFonts w:ascii="TheSansBB" w:hAnsi="TheSansBB" w:cs="Times New Roman" w:hint="default"/>
        <w:b w:val="0"/>
        <w:i w:val="0"/>
        <w:caps w:val="0"/>
        <w:strike w:val="0"/>
        <w:dstrike w:val="0"/>
        <w:vanish w:val="0"/>
        <w:color w:val="auto"/>
        <w:spacing w:val="0"/>
        <w:w w:val="100"/>
        <w:kern w:val="0"/>
        <w:position w:val="0"/>
        <w:sz w:val="23"/>
        <w:u w:val="none"/>
        <w:effect w:val="none"/>
        <w:vertAlign w:val="baseline"/>
      </w:rPr>
    </w:lvl>
    <w:lvl w:ilvl="6">
      <w:start w:val="1"/>
      <w:numFmt w:val="none"/>
      <w:lvlRestart w:val="0"/>
      <w:lvlText w:val="%7"/>
      <w:lvlJc w:val="left"/>
      <w:pPr>
        <w:tabs>
          <w:tab w:val="num" w:pos="567"/>
        </w:tabs>
        <w:ind w:left="567" w:hanging="567"/>
      </w:pPr>
      <w:rPr>
        <w:rFonts w:ascii="TheSansBB" w:hAnsi="TheSansBB" w:cs="Times New Roman" w:hint="default"/>
        <w:b w:val="0"/>
        <w:i w:val="0"/>
        <w:caps w:val="0"/>
        <w:strike w:val="0"/>
        <w:dstrike w:val="0"/>
        <w:vanish w:val="0"/>
        <w:color w:val="auto"/>
        <w:spacing w:val="0"/>
        <w:w w:val="100"/>
        <w:kern w:val="0"/>
        <w:position w:val="0"/>
        <w:sz w:val="23"/>
        <w:u w:val="none"/>
        <w:effect w:val="none"/>
        <w:vertAlign w:val="baseline"/>
      </w:rPr>
    </w:lvl>
    <w:lvl w:ilvl="7">
      <w:start w:val="1"/>
      <w:numFmt w:val="none"/>
      <w:lvlText w:val="%8"/>
      <w:lvlJc w:val="left"/>
      <w:pPr>
        <w:tabs>
          <w:tab w:val="num" w:pos="850"/>
        </w:tabs>
        <w:ind w:left="850" w:hanging="850"/>
      </w:pPr>
      <w:rPr>
        <w:rFonts w:ascii="FranklinGothic" w:hAnsi="FranklinGothic" w:cs="Times New Roman" w:hint="default"/>
        <w:b/>
        <w:i w:val="0"/>
        <w:caps w:val="0"/>
        <w:strike w:val="0"/>
        <w:dstrike w:val="0"/>
        <w:vanish w:val="0"/>
        <w:color w:val="000000"/>
        <w:sz w:val="20"/>
        <w:u w:val="none"/>
        <w:effect w:val="none"/>
        <w:vertAlign w:val="baseline"/>
      </w:rPr>
    </w:lvl>
    <w:lvl w:ilvl="8">
      <w:start w:val="1"/>
      <w:numFmt w:val="none"/>
      <w:lvlText w:val="%9"/>
      <w:lvlJc w:val="left"/>
      <w:pPr>
        <w:tabs>
          <w:tab w:val="num" w:pos="850"/>
        </w:tabs>
        <w:ind w:left="850" w:hanging="850"/>
      </w:pPr>
      <w:rPr>
        <w:rFonts w:ascii="FranklinGothic" w:hAnsi="FranklinGothic" w:cs="Times New Roman" w:hint="default"/>
        <w:b/>
        <w:i w:val="0"/>
        <w:caps w:val="0"/>
        <w:strike w:val="0"/>
        <w:dstrike w:val="0"/>
        <w:vanish w:val="0"/>
        <w:color w:val="000000"/>
        <w:sz w:val="20"/>
        <w:u w:val="none"/>
        <w:effect w:val="none"/>
        <w:vertAlign w:val="baseline"/>
      </w:rPr>
    </w:lvl>
  </w:abstractNum>
  <w:abstractNum w:abstractNumId="49">
    <w:nsid w:val="6E550744"/>
    <w:multiLevelType w:val="multilevel"/>
    <w:tmpl w:val="371ED528"/>
    <w:lvl w:ilvl="0">
      <w:start w:val="1"/>
      <w:numFmt w:val="upperRoman"/>
      <w:lvlRestart w:val="0"/>
      <w:lvlText w:val="%1."/>
      <w:lvlJc w:val="left"/>
      <w:pPr>
        <w:tabs>
          <w:tab w:val="num" w:pos="567"/>
        </w:tabs>
        <w:ind w:left="567" w:hanging="567"/>
      </w:pPr>
      <w:rPr>
        <w:rFonts w:ascii="Arial" w:hAnsi="Arial" w:cs="Arial"/>
        <w:b/>
        <w:i w:val="0"/>
        <w:caps/>
        <w:smallCaps w:val="0"/>
        <w:strike w:val="0"/>
        <w:dstrike w:val="0"/>
        <w:vanish w:val="0"/>
        <w:color w:val="000000"/>
        <w:spacing w:val="0"/>
        <w:w w:val="100"/>
        <w:kern w:val="0"/>
        <w:position w:val="0"/>
        <w:sz w:val="22"/>
        <w:u w:val="none"/>
        <w:effect w:val="none"/>
        <w:vertAlign w:val="baseline"/>
      </w:rPr>
    </w:lvl>
    <w:lvl w:ilvl="1">
      <w:start w:val="1"/>
      <w:numFmt w:val="upperLetter"/>
      <w:lvlText w:val="%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2">
      <w:start w:val="1"/>
      <w:numFmt w:val="lowerLetter"/>
      <w:lvlText w:val="%3)"/>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3">
      <w:start w:val="1"/>
      <w:numFmt w:val="lowerLetter"/>
      <w:lvlText w:val="%4%4)"/>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4">
      <w:start w:val="1"/>
      <w:numFmt w:val="lowerRoman"/>
      <w:lvlText w:val="(%5)"/>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5">
      <w:start w:val="1"/>
      <w:numFmt w:val="none"/>
      <w:lvlText w:val="%6"/>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Text w:val="%7"/>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0">
    <w:nsid w:val="6EC8313D"/>
    <w:multiLevelType w:val="hybridMultilevel"/>
    <w:tmpl w:val="DF1CCE76"/>
    <w:lvl w:ilvl="0" w:tplc="80C6A8EC">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70DE45EC"/>
    <w:multiLevelType w:val="singleLevel"/>
    <w:tmpl w:val="88687942"/>
    <w:lvl w:ilvl="0">
      <w:start w:val="1"/>
      <w:numFmt w:val="bullet"/>
      <w:lvlRestart w:val="0"/>
      <w:lvlText w:val="-"/>
      <w:lvlJc w:val="left"/>
      <w:pPr>
        <w:tabs>
          <w:tab w:val="num" w:pos="283"/>
        </w:tabs>
        <w:ind w:left="283" w:hanging="283"/>
      </w:pPr>
      <w:rPr>
        <w:rFonts w:ascii="Arial" w:hAnsi="Arial" w:hint="default"/>
        <w:b w:val="0"/>
        <w:i w:val="0"/>
        <w:caps w:val="0"/>
        <w:strike w:val="0"/>
        <w:dstrike w:val="0"/>
        <w:vanish w:val="0"/>
        <w:color w:val="auto"/>
        <w:sz w:val="23"/>
        <w:u w:val="none"/>
        <w:effect w:val="none"/>
        <w:vertAlign w:val="baseline"/>
      </w:rPr>
    </w:lvl>
  </w:abstractNum>
  <w:abstractNum w:abstractNumId="52">
    <w:nsid w:val="737775C4"/>
    <w:multiLevelType w:val="hybridMultilevel"/>
    <w:tmpl w:val="7D3CC7F4"/>
    <w:name w:val="Figure3325"/>
    <w:lvl w:ilvl="0" w:tplc="3CC82488">
      <w:start w:val="6"/>
      <w:numFmt w:val="decimal"/>
      <w:lvlText w:val="1.%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3">
    <w:nsid w:val="749D7857"/>
    <w:multiLevelType w:val="hybridMultilevel"/>
    <w:tmpl w:val="04CC3FB6"/>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54">
    <w:nsid w:val="74B460BD"/>
    <w:multiLevelType w:val="singleLevel"/>
    <w:tmpl w:val="88687942"/>
    <w:lvl w:ilvl="0">
      <w:start w:val="1"/>
      <w:numFmt w:val="bullet"/>
      <w:lvlRestart w:val="0"/>
      <w:lvlText w:val="-"/>
      <w:lvlJc w:val="left"/>
      <w:pPr>
        <w:tabs>
          <w:tab w:val="num" w:pos="283"/>
        </w:tabs>
        <w:ind w:left="283" w:hanging="283"/>
      </w:pPr>
      <w:rPr>
        <w:rFonts w:ascii="Arial" w:hAnsi="Arial" w:hint="default"/>
        <w:b w:val="0"/>
        <w:i w:val="0"/>
        <w:caps w:val="0"/>
        <w:strike w:val="0"/>
        <w:dstrike w:val="0"/>
        <w:vanish w:val="0"/>
        <w:color w:val="auto"/>
        <w:sz w:val="23"/>
        <w:u w:val="none"/>
        <w:effect w:val="none"/>
        <w:vertAlign w:val="baseline"/>
      </w:rPr>
    </w:lvl>
  </w:abstractNum>
  <w:abstractNum w:abstractNumId="55">
    <w:nsid w:val="7943608D"/>
    <w:multiLevelType w:val="singleLevel"/>
    <w:tmpl w:val="2E5E207C"/>
    <w:lvl w:ilvl="0">
      <w:start w:val="1"/>
      <w:numFmt w:val="ordinal"/>
      <w:lvlRestart w:val="0"/>
      <w:lvlText w:val="%1"/>
      <w:lvlJc w:val="left"/>
      <w:pPr>
        <w:tabs>
          <w:tab w:val="num" w:pos="720"/>
        </w:tabs>
        <w:ind w:left="567" w:hanging="567"/>
      </w:pPr>
      <w:rPr>
        <w:rFonts w:ascii="TheSansBB" w:hAnsi="TheSansBB" w:cs="Times New Roman" w:hint="default"/>
        <w:b w:val="0"/>
        <w:i w:val="0"/>
        <w:caps w:val="0"/>
        <w:strike w:val="0"/>
        <w:dstrike w:val="0"/>
        <w:vanish w:val="0"/>
        <w:color w:val="auto"/>
        <w:sz w:val="23"/>
        <w:u w:val="none"/>
        <w:effect w:val="none"/>
        <w:vertAlign w:val="baseline"/>
      </w:rPr>
    </w:lvl>
  </w:abstractNum>
  <w:abstractNum w:abstractNumId="56">
    <w:nsid w:val="7B485D97"/>
    <w:multiLevelType w:val="multilevel"/>
    <w:tmpl w:val="6BD4214E"/>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1">
      <w:start w:val="1"/>
      <w:numFmt w:val="decimal"/>
      <w:lvlRestart w:val="0"/>
      <w:lvlText w:val="%1.%2"/>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2">
      <w:start w:val="1"/>
      <w:numFmt w:val="decimal"/>
      <w:lvlRestart w:val="0"/>
      <w:lvlText w:val="%1.%2.%3"/>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3">
      <w:start w:val="1"/>
      <w:numFmt w:val="none"/>
      <w:lvlRestart w:val="0"/>
      <w:lvlText w:val="%4"/>
      <w:lvlJc w:val="left"/>
      <w:pPr>
        <w:tabs>
          <w:tab w:val="num" w:pos="0"/>
        </w:tabs>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4">
      <w:start w:val="1"/>
      <w:numFmt w:val="none"/>
      <w:lvlRestart w:val="0"/>
      <w:lvlText w:val="%5"/>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5">
      <w:start w:val="1"/>
      <w:numFmt w:val="none"/>
      <w:lvlRestart w:val="0"/>
      <w:lvlText w:val="%6"/>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Restart w:val="0"/>
      <w:lvlText w:val="%7"/>
      <w:lvlJc w:val="left"/>
      <w:pPr>
        <w:tabs>
          <w:tab w:val="num" w:pos="0"/>
        </w:tabs>
        <w:ind w:firstLine="850"/>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7">
    <w:nsid w:val="7BB647CE"/>
    <w:multiLevelType w:val="hybridMultilevel"/>
    <w:tmpl w:val="EB90847E"/>
    <w:lvl w:ilvl="0" w:tplc="100C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8">
    <w:nsid w:val="7BF360A2"/>
    <w:multiLevelType w:val="multilevel"/>
    <w:tmpl w:val="4BC089CC"/>
    <w:name w:val="IDfixA"/>
    <w:lvl w:ilvl="0">
      <w:start w:val="1"/>
      <w:numFmt w:val="upperRoman"/>
      <w:lvlRestart w:val="0"/>
      <w:lvlText w:val="%1."/>
      <w:lvlJc w:val="left"/>
      <w:pPr>
        <w:tabs>
          <w:tab w:val="num" w:pos="567"/>
        </w:tabs>
        <w:ind w:left="567" w:hanging="567"/>
      </w:pPr>
      <w:rPr>
        <w:rFonts w:ascii="Arial" w:hAnsi="Arial" w:cs="Arial"/>
        <w:b/>
        <w:i w:val="0"/>
        <w:caps/>
        <w:smallCaps w:val="0"/>
        <w:strike w:val="0"/>
        <w:dstrike w:val="0"/>
        <w:vanish w:val="0"/>
        <w:color w:val="000000"/>
        <w:spacing w:val="0"/>
        <w:w w:val="100"/>
        <w:kern w:val="0"/>
        <w:position w:val="0"/>
        <w:sz w:val="22"/>
        <w:u w:val="none"/>
        <w:effect w:val="none"/>
        <w:vertAlign w:val="baseline"/>
      </w:rPr>
    </w:lvl>
    <w:lvl w:ilvl="1">
      <w:start w:val="1"/>
      <w:numFmt w:val="upperLetter"/>
      <w:lvlText w:val="%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2">
      <w:start w:val="1"/>
      <w:numFmt w:val="lowerLetter"/>
      <w:lvlText w:val="%3)"/>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3">
      <w:start w:val="1"/>
      <w:numFmt w:val="lowerLetter"/>
      <w:lvlText w:val="%4%4)"/>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4">
      <w:start w:val="1"/>
      <w:numFmt w:val="lowerRoman"/>
      <w:lvlText w:val="(%5)"/>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5">
      <w:start w:val="1"/>
      <w:numFmt w:val="none"/>
      <w:lvlText w:val="%6"/>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Text w:val="%7"/>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9">
    <w:nsid w:val="7DA16FAC"/>
    <w:multiLevelType w:val="multilevel"/>
    <w:tmpl w:val="23B2D4A0"/>
    <w:lvl w:ilvl="0">
      <w:start w:val="1"/>
      <w:numFmt w:val="upperRoman"/>
      <w:lvlRestart w:val="0"/>
      <w:lvlText w:val="%1."/>
      <w:lvlJc w:val="left"/>
      <w:pPr>
        <w:tabs>
          <w:tab w:val="num" w:pos="567"/>
        </w:tabs>
        <w:ind w:left="567" w:hanging="567"/>
      </w:pPr>
      <w:rPr>
        <w:rFonts w:ascii="Arial" w:hAnsi="Arial" w:cs="Arial"/>
        <w:b/>
        <w:i w:val="0"/>
        <w:caps/>
        <w:smallCaps w:val="0"/>
        <w:strike w:val="0"/>
        <w:dstrike w:val="0"/>
        <w:vanish w:val="0"/>
        <w:color w:val="000000"/>
        <w:spacing w:val="0"/>
        <w:w w:val="100"/>
        <w:kern w:val="0"/>
        <w:position w:val="0"/>
        <w:sz w:val="22"/>
        <w:u w:val="none"/>
        <w:effect w:val="none"/>
        <w:vertAlign w:val="baseline"/>
      </w:rPr>
    </w:lvl>
    <w:lvl w:ilvl="1">
      <w:start w:val="1"/>
      <w:numFmt w:val="upperLetter"/>
      <w:lvlText w:val="%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2">
      <w:start w:val="1"/>
      <w:numFmt w:val="lowerLetter"/>
      <w:lvlText w:val="%3)"/>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3">
      <w:start w:val="1"/>
      <w:numFmt w:val="lowerLetter"/>
      <w:lvlText w:val="%4%4)"/>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4">
      <w:start w:val="1"/>
      <w:numFmt w:val="lowerRoman"/>
      <w:lvlText w:val="(%5)"/>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2"/>
        <w:u w:val="none"/>
        <w:effect w:val="none"/>
        <w:vertAlign w:val="baseline"/>
      </w:rPr>
    </w:lvl>
    <w:lvl w:ilvl="5">
      <w:start w:val="1"/>
      <w:numFmt w:val="none"/>
      <w:lvlText w:val="%6"/>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6">
      <w:start w:val="1"/>
      <w:numFmt w:val="none"/>
      <w:lvlText w:val="%7"/>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2"/>
        <w:u w:val="none"/>
        <w:effect w:val="none"/>
        <w:vertAlign w:val="baseline"/>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5"/>
  </w:num>
  <w:num w:numId="2">
    <w:abstractNumId w:val="6"/>
  </w:num>
  <w:num w:numId="3">
    <w:abstractNumId w:val="54"/>
  </w:num>
  <w:num w:numId="4">
    <w:abstractNumId w:val="51"/>
  </w:num>
  <w:num w:numId="5">
    <w:abstractNumId w:val="48"/>
  </w:num>
  <w:num w:numId="6">
    <w:abstractNumId w:val="39"/>
  </w:num>
  <w:num w:numId="7">
    <w:abstractNumId w:val="20"/>
  </w:num>
  <w:num w:numId="8">
    <w:abstractNumId w:val="18"/>
  </w:num>
  <w:num w:numId="9">
    <w:abstractNumId w:val="21"/>
  </w:num>
  <w:num w:numId="10">
    <w:abstractNumId w:val="12"/>
  </w:num>
  <w:num w:numId="11">
    <w:abstractNumId w:val="3"/>
  </w:num>
  <w:num w:numId="12">
    <w:abstractNumId w:val="56"/>
  </w:num>
  <w:num w:numId="13">
    <w:abstractNumId w:val="45"/>
  </w:num>
  <w:num w:numId="14">
    <w:abstractNumId w:val="33"/>
  </w:num>
  <w:num w:numId="15">
    <w:abstractNumId w:val="22"/>
  </w:num>
  <w:num w:numId="16">
    <w:abstractNumId w:val="0"/>
  </w:num>
  <w:num w:numId="17">
    <w:abstractNumId w:val="49"/>
  </w:num>
  <w:num w:numId="18">
    <w:abstractNumId w:val="25"/>
  </w:num>
  <w:num w:numId="19">
    <w:abstractNumId w:val="59"/>
  </w:num>
  <w:num w:numId="20">
    <w:abstractNumId w:val="2"/>
  </w:num>
  <w:num w:numId="21">
    <w:abstractNumId w:val="9"/>
  </w:num>
  <w:num w:numId="22">
    <w:abstractNumId w:val="27"/>
  </w:num>
  <w:num w:numId="23">
    <w:abstractNumId w:val="17"/>
  </w:num>
  <w:num w:numId="24">
    <w:abstractNumId w:val="32"/>
  </w:num>
  <w:num w:numId="25">
    <w:abstractNumId w:val="55"/>
  </w:num>
  <w:num w:numId="26">
    <w:abstractNumId w:val="58"/>
  </w:num>
  <w:num w:numId="27">
    <w:abstractNumId w:val="19"/>
  </w:num>
  <w:num w:numId="28">
    <w:abstractNumId w:val="10"/>
  </w:num>
  <w:num w:numId="29">
    <w:abstractNumId w:val="15"/>
  </w:num>
  <w:num w:numId="30">
    <w:abstractNumId w:val="47"/>
  </w:num>
  <w:num w:numId="31">
    <w:abstractNumId w:val="34"/>
  </w:num>
  <w:num w:numId="32">
    <w:abstractNumId w:val="7"/>
  </w:num>
  <w:num w:numId="33">
    <w:abstractNumId w:val="50"/>
  </w:num>
  <w:num w:numId="34">
    <w:abstractNumId w:val="53"/>
  </w:num>
  <w:num w:numId="35">
    <w:abstractNumId w:val="57"/>
  </w:num>
  <w:num w:numId="36">
    <w:abstractNumId w:val="1"/>
  </w:num>
  <w:num w:numId="37">
    <w:abstractNumId w:val="26"/>
  </w:num>
  <w:num w:numId="38">
    <w:abstractNumId w:val="41"/>
  </w:num>
  <w:num w:numId="39">
    <w:abstractNumId w:val="8"/>
  </w:num>
  <w:num w:numId="40">
    <w:abstractNumId w:val="43"/>
  </w:num>
  <w:num w:numId="41">
    <w:abstractNumId w:val="11"/>
  </w:num>
  <w:num w:numId="42">
    <w:abstractNumId w:val="31"/>
  </w:num>
  <w:num w:numId="43">
    <w:abstractNumId w:val="14"/>
  </w:num>
  <w:num w:numId="44">
    <w:abstractNumId w:val="37"/>
  </w:num>
  <w:num w:numId="45">
    <w:abstractNumId w:val="13"/>
  </w:num>
  <w:num w:numId="46">
    <w:abstractNumId w:val="28"/>
  </w:num>
  <w:num w:numId="47">
    <w:abstractNumId w:val="4"/>
  </w:num>
  <w:num w:numId="48">
    <w:abstractNumId w:val="42"/>
  </w:num>
  <w:num w:numId="49">
    <w:abstractNumId w:val="40"/>
  </w:num>
  <w:num w:numId="50">
    <w:abstractNumId w:val="46"/>
  </w:num>
  <w:num w:numId="51">
    <w:abstractNumId w:val="44"/>
  </w:num>
  <w:num w:numId="52">
    <w:abstractNumId w:val="23"/>
  </w:num>
  <w:num w:numId="53">
    <w:abstractNumId w:val="30"/>
  </w:num>
  <w:num w:numId="54">
    <w:abstractNumId w:val="29"/>
  </w:num>
  <w:num w:numId="55">
    <w:abstractNumId w:val="16"/>
  </w:num>
  <w:num w:numId="56">
    <w:abstractNumId w:val="52"/>
  </w:num>
  <w:num w:numId="57">
    <w:abstractNumId w:val="36"/>
  </w:num>
  <w:num w:numId="58">
    <w:abstractNumId w:val="24"/>
  </w:num>
  <w:num w:numId="59">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567"/>
  <w:autoHyphenation/>
  <w:hyphenationZone w:val="560"/>
  <w:drawingGridHorizontalSpacing w:val="142"/>
  <w:drawingGridVerticalSpacing w:val="14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00-2050ACT" w:val="N"/>
    <w:docVar w:name="10-2055STR" w:val="UGN"/>
    <w:docVar w:name="10-3100XXX" w:val="wwp"/>
    <w:docVar w:name="10-3101ACT" w:val="Y"/>
    <w:docVar w:name="10-3101XXX" w:val="Walder Wyss &amp; Partners"/>
    <w:docVar w:name="10-3102ACT" w:val="Y"/>
    <w:docVar w:name="10-3102XXX" w:val="Attorney at Law"/>
    <w:docVar w:name="10-3103ACT" w:val="N"/>
    <w:docVar w:name="10-3103XXX" w:val="     "/>
    <w:docVar w:name="10-3104ACT" w:val="N"/>
    <w:docVar w:name="10-3104XXX" w:val="     "/>
    <w:docVar w:name="10-3105ACT" w:val="N"/>
    <w:docVar w:name="10-3105XXX" w:val="     "/>
    <w:docVar w:name="10-3106ACT" w:val="N"/>
    <w:docVar w:name="10-3106XXX" w:val="     "/>
    <w:docVar w:name="10-3199VAL" w:val="100"/>
    <w:docVar w:name="10-3203XXX" w:val="Seefeldstrasse 123"/>
    <w:docVar w:name="10-3204XXX" w:val="P.O. Box 1236"/>
    <w:docVar w:name="10-3206STR" w:val="8034"/>
    <w:docVar w:name="10-3207XXX" w:val="Zurich"/>
    <w:docVar w:name="10-3208STR" w:val="     "/>
    <w:docVar w:name="10-3209STR" w:val="CH"/>
    <w:docVar w:name="10-3210XXX" w:val="Switzerland"/>
    <w:docVar w:name="10-3299STR" w:val="     "/>
    <w:docVar w:name="10-3501STR" w:val="+41 44 498 98 98"/>
    <w:docVar w:name="10-3502STR" w:val="+41 44 498 98 99"/>
    <w:docVar w:name="10-3510STR" w:val="www.wwp.ch"/>
    <w:docVar w:name="10-3511STR" w:val="reception@wwp.ch"/>
    <w:docVar w:name="10-3801ACT" w:val="Y"/>
    <w:docVar w:name="10-3801XXX" w:val="Attorneys admitted to the Swiss or"/>
    <w:docVar w:name="10-3802ACT" w:val="Y"/>
    <w:docVar w:name="10-3802XXX" w:val="a EU/EFTA member state bar are listed in the Bar Registry"/>
    <w:docVar w:name="10-3803ACT" w:val="Y"/>
    <w:docVar w:name="10-3803XXX" w:val="     "/>
    <w:docVar w:name="10-3804ACT" w:val="Y"/>
    <w:docVar w:name="10-3804XXX" w:val="     "/>
    <w:docVar w:name="10-3805ACT" w:val="N"/>
    <w:docVar w:name="10-3805XXX" w:val="     "/>
    <w:docVar w:name="10-3806ACT" w:val="N"/>
    <w:docVar w:name="10-3806XXX" w:val="     "/>
    <w:docVar w:name="10-3807ACT" w:val="N"/>
    <w:docVar w:name="10-3807XXX" w:val="     "/>
    <w:docVar w:name="10-3808ACT" w:val="N"/>
    <w:docVar w:name="10-3808XXX" w:val="     "/>
    <w:docVar w:name="10-3809ACT" w:val="N"/>
    <w:docVar w:name="10-3809XXX" w:val="     "/>
    <w:docVar w:name="10-3810ACT" w:val="N"/>
    <w:docVar w:name="10-3810XXX" w:val="     "/>
    <w:docVar w:name="10-4400ACT" w:val="Y"/>
    <w:docVar w:name="10-4400XXX" w:val="Urs Gnos"/>
    <w:docVar w:name="10-4402STR" w:val="UGN"/>
    <w:docVar w:name="10-4403VAL" w:val="0"/>
    <w:docVar w:name="10-4411ACT" w:val="Y"/>
    <w:docVar w:name="10-4411XXX" w:val="Dr. iur., LL.M.Attorney at Law"/>
    <w:docVar w:name="10-4412ACT" w:val="N"/>
    <w:docVar w:name="10-4412XXX" w:val="     "/>
    <w:docVar w:name="10-4501ACT" w:val="Y"/>
    <w:docVar w:name="10-4501STR" w:val="+41 44 498 95 39"/>
    <w:docVar w:name="10-4502ACT" w:val="N"/>
    <w:docVar w:name="10-4502STR" w:val="     "/>
    <w:docVar w:name="10-4503ACT" w:val="Y"/>
    <w:docVar w:name="10-4503STR" w:val="+41 79 400 79 44"/>
    <w:docVar w:name="10-4511ACT" w:val="Y"/>
    <w:docVar w:name="10-4511STR" w:val="ugnos@wwp.ch"/>
    <w:docVar w:name="10-4801ACT" w:val="N"/>
    <w:docVar w:name="10-4801XXX" w:val="     "/>
    <w:docVar w:name="10-4802ACT" w:val="N"/>
    <w:docVar w:name="10-4802XXX" w:val="     "/>
    <w:docVar w:name="10-4803ACT" w:val="N"/>
    <w:docVar w:name="10-4803XXX" w:val="     "/>
    <w:docVar w:name="10-4804ACT" w:val="N"/>
    <w:docVar w:name="10-4804XXX" w:val="     "/>
    <w:docVar w:name="10-4805ACT" w:val="N"/>
    <w:docVar w:name="10-4805XXX" w:val="     "/>
    <w:docVar w:name="10-4806ACT" w:val="N"/>
    <w:docVar w:name="10-4806XXX" w:val="     "/>
    <w:docVar w:name="10-4807ACT" w:val="N"/>
    <w:docVar w:name="10-4807XXX" w:val="     "/>
    <w:docVar w:name="10-4808ACT" w:val="N"/>
    <w:docVar w:name="10-4808XXX" w:val="     "/>
    <w:docVar w:name="10-4809ACT" w:val="N"/>
    <w:docVar w:name="10-4809XXX" w:val="     "/>
    <w:docVar w:name="10-4810ACT" w:val="N"/>
    <w:docVar w:name="10-4810XXX" w:val="     "/>
    <w:docVar w:name="10-5400ACT" w:val="Y"/>
    <w:docVar w:name="10-5400XXX" w:val="Urs Gnos"/>
    <w:docVar w:name="10-5402STR" w:val="UGN"/>
    <w:docVar w:name="10-5403VAL" w:val="0"/>
    <w:docVar w:name="10-5411ACT" w:val="Y"/>
    <w:docVar w:name="10-5411XXX" w:val="Dr. iur., LL.M.Attorney at Law"/>
    <w:docVar w:name="10-5412ACT" w:val="N"/>
    <w:docVar w:name="10-5412XXX" w:val="     "/>
    <w:docVar w:name="10-5501ACT" w:val="Y"/>
    <w:docVar w:name="10-5501STR" w:val="+41 44 498 95 39"/>
    <w:docVar w:name="10-5502ACT" w:val="N"/>
    <w:docVar w:name="10-5502STR" w:val="     "/>
    <w:docVar w:name="10-5503ACT" w:val="Y"/>
    <w:docVar w:name="10-5503STR" w:val="+41 79 400 79 44"/>
    <w:docVar w:name="10-5511ACT" w:val="Y"/>
    <w:docVar w:name="10-5511STR" w:val="ugnos@wwp.ch"/>
    <w:docVar w:name="10-6400ACT" w:val="N"/>
    <w:docVar w:name="10-6400XXX" w:val="     "/>
    <w:docVar w:name="10-6402STR" w:val="     "/>
    <w:docVar w:name="10-6403VAL" w:val="0"/>
    <w:docVar w:name="10-6411ACT" w:val="N"/>
    <w:docVar w:name="10-6411XXX" w:val="     "/>
    <w:docVar w:name="10-6412ACT" w:val="N"/>
    <w:docVar w:name="10-6412XXX" w:val="     "/>
    <w:docVar w:name="10-6501ACT" w:val="N"/>
    <w:docVar w:name="10-6501STR" w:val="     "/>
    <w:docVar w:name="10-6502ACT" w:val="N"/>
    <w:docVar w:name="10-6502STR" w:val="     "/>
    <w:docVar w:name="10-6503ACT" w:val="N"/>
    <w:docVar w:name="10-6503STR" w:val="     "/>
    <w:docVar w:name="10-6511ACT" w:val="N"/>
    <w:docVar w:name="10-6511STR" w:val="     "/>
    <w:docVar w:name="10-7400ACT" w:val="Y"/>
    <w:docVar w:name="10-7400XXX" w:val="Urs Gnos"/>
    <w:docVar w:name="10-7401ACT" w:val="Y"/>
    <w:docVar w:name="10-7401STR" w:val="     "/>
    <w:docVar w:name="10-7402ACT" w:val="Y"/>
    <w:docVar w:name="10-7402STR" w:val="UGN"/>
    <w:docVar w:name="10-7403ACT" w:val="Y"/>
    <w:docVar w:name="10-7403STR" w:val="     "/>
    <w:docVar w:name="10-7411ACT" w:val="Y"/>
    <w:docVar w:name="10-7411XXX" w:val="Dr. iur., LL.M.Attorney at Law"/>
    <w:docVar w:name="10-7412ACT" w:val="N"/>
    <w:docVar w:name="10-7412XXX" w:val="     "/>
    <w:docVar w:name="10-7501ACT" w:val="Y"/>
    <w:docVar w:name="10-7501STR" w:val="+41 44 498 95 39"/>
    <w:docVar w:name="10-7502ACT" w:val="N"/>
    <w:docVar w:name="10-7502STR" w:val="     "/>
    <w:docVar w:name="10-7503ACT" w:val="Y"/>
    <w:docVar w:name="10-7503STR" w:val="+41 79 400 79 44"/>
    <w:docVar w:name="10-7511ACT" w:val="Y"/>
    <w:docVar w:name="10-7511STR" w:val="ugnos@wwp.ch"/>
    <w:docVar w:name="11-1041" w:val="Direct"/>
    <w:docVar w:name="11-1044" w:val="Contract"/>
    <w:docVar w:name="11-1045" w:val="to"/>
    <w:docVar w:name="11-1046" w:val="Dear Madam, Dear Sir"/>
    <w:docVar w:name="11-1047" w:val="Facts"/>
    <w:docVar w:name="11-1141" w:val="e-mail direct"/>
    <w:docVar w:name="11-1145" w:val="cc"/>
    <w:docVar w:name="11-1146" w:val="Yours sincerely,"/>
    <w:docVar w:name="11-1147" w:val="Issues"/>
    <w:docVar w:name="11-1241" w:val="Phone"/>
    <w:docVar w:name="11-1245" w:val="from"/>
    <w:docVar w:name="11-1247" w:val="Analysis"/>
    <w:docVar w:name="11-1341" w:val="Fax"/>
    <w:docVar w:name="11-1345" w:val="re"/>
    <w:docVar w:name="11-1347" w:val="Conclusion"/>
    <w:docVar w:name="11-1445" w:val="Date"/>
    <w:docVar w:name="11-1545" w:val="Page(s)"/>
    <w:docVar w:name="11-1645" w:val="including cover page"/>
    <w:docVar w:name="12-70960" w:val="Enclosures:"/>
    <w:docVar w:name="12-70961" w:val="Copy to:"/>
    <w:docVar w:name="12-70962" w:val="Same letter to:"/>
    <w:docVar w:name="12-70963" w:val="Phone"/>
    <w:docVar w:name="12-70964" w:val="Fax"/>
    <w:docVar w:name="12-70965" w:val="Saved"/>
    <w:docVar w:name="12-70966" w:val="Draft"/>
    <w:docVar w:name="12-70967" w:val="Printed"/>
    <w:docVar w:name="12-70968" w:val="Fax to:"/>
    <w:docVar w:name="12-70969" w:val="Total pages:"/>
    <w:docVar w:name="12-70970" w:val="Memorandum"/>
    <w:docVar w:name="12-70971" w:val="Facts"/>
    <w:docVar w:name="12-70972" w:val="Issues"/>
    <w:docVar w:name="12-70973" w:val="Analysis"/>
    <w:docVar w:name="12-70974" w:val="Conclusion"/>
    <w:docVar w:name="12-70975" w:val="Memorandum internal"/>
    <w:docVar w:name="12-70976" w:val="File note"/>
    <w:docVar w:name="12-70978" w:val="Neue Adresse integrieren"/>
    <w:docVar w:name="12-70979" w:val="Grussformel/Signatur integrieren"/>
    <w:docVar w:name="12-70981" w:val="File Code"/>
    <w:docVar w:name="12-70982" w:val="File Description"/>
    <w:docVar w:name="12-70983" w:val="File"/>
    <w:docVar w:name="12-70997" w:val="Vertraulichkeits-Hinweis"/>
    <w:docVar w:name="12-70998" w:val="Direct"/>
    <w:docVar w:name="12-70999" w:val="e-mail direct"/>
    <w:docVar w:name="20-1000STR" w:val="0204"/>
    <w:docVar w:name="20-1001STR" w:val="0200"/>
    <w:docVar w:name="20-1002STR" w:val="Contract"/>
    <w:docVar w:name="20-1003STR" w:val="VT"/>
    <w:docVar w:name="20-1100STR" w:val="D01"/>
    <w:docVar w:name="20-1101STR" w:val="E01"/>
    <w:docVar w:name="20-1102STR" w:val="2057"/>
    <w:docVar w:name="20-1103STR" w:val="2055"/>
    <w:docVar w:name="20-1104STR" w:val="11"/>
    <w:docVar w:name="20-1110STR" w:val="814"/>
    <w:docVar w:name="20-1111STR" w:val="100"/>
    <w:docVar w:name="21-5302STR" w:val="Dear Madam, Dear Sir"/>
    <w:docVar w:name="21-5303STR" w:val="Yours sincerely,"/>
    <w:docVar w:name="30-9300STR" w:val="30 April 2007"/>
    <w:docVar w:name="30-9301STR" w:val="070430"/>
    <w:docVar w:name="31-0000STR" w:val="Vert"/>
    <w:docVar w:name="31-0001STR" w:val="VERT"/>
    <w:docVar w:name="31-0002STR" w:val="vert"/>
    <w:docVar w:name="31-0010STR" w:val="M:"/>
    <w:docVar w:name="31-0011STR" w:val="M:"/>
    <w:docVar w:name="31-0012STR" w:val="m:"/>
    <w:docVar w:name="31-0020STR" w:val=" "/>
    <w:docVar w:name="31-1000TIM" w:val="[Code]"/>
    <w:docVar w:name="31-1001TIM" w:val="[Betreffend]"/>
    <w:docVar w:name="31-1002TIM" w:val="[Beschrieb]"/>
    <w:docVar w:name="31-1003TIM" w:val="[Pfad]"/>
    <w:docVar w:name="31-1004TIM" w:val="[Kunde]"/>
    <w:docVar w:name="31-1005TIM" w:val="[Projektleiter]"/>
    <w:docVar w:name="31-1100TIM" w:val="[PhasenCode]"/>
    <w:docVar w:name="31-1101TIM" w:val="[PhasenBeschreibung]"/>
  </w:docVars>
  <w:rsids>
    <w:rsidRoot w:val="00952CA3"/>
    <w:rsid w:val="000031D4"/>
    <w:rsid w:val="00005263"/>
    <w:rsid w:val="00005718"/>
    <w:rsid w:val="00020BB2"/>
    <w:rsid w:val="00030AFF"/>
    <w:rsid w:val="00040CCE"/>
    <w:rsid w:val="0004184E"/>
    <w:rsid w:val="0005001D"/>
    <w:rsid w:val="00053127"/>
    <w:rsid w:val="00053CBB"/>
    <w:rsid w:val="00084F45"/>
    <w:rsid w:val="00086449"/>
    <w:rsid w:val="000946C5"/>
    <w:rsid w:val="00096B25"/>
    <w:rsid w:val="000974E1"/>
    <w:rsid w:val="000A5A2D"/>
    <w:rsid w:val="000A5FEC"/>
    <w:rsid w:val="000A67B3"/>
    <w:rsid w:val="000B014C"/>
    <w:rsid w:val="000B01E3"/>
    <w:rsid w:val="000B11D2"/>
    <w:rsid w:val="000C50A4"/>
    <w:rsid w:val="000D643F"/>
    <w:rsid w:val="000D7862"/>
    <w:rsid w:val="000E0C99"/>
    <w:rsid w:val="000F45B8"/>
    <w:rsid w:val="000F599F"/>
    <w:rsid w:val="0010272A"/>
    <w:rsid w:val="00110214"/>
    <w:rsid w:val="00123EF9"/>
    <w:rsid w:val="00127165"/>
    <w:rsid w:val="001318FE"/>
    <w:rsid w:val="00140877"/>
    <w:rsid w:val="001414BF"/>
    <w:rsid w:val="00163AD6"/>
    <w:rsid w:val="0019050D"/>
    <w:rsid w:val="001941BF"/>
    <w:rsid w:val="00194D67"/>
    <w:rsid w:val="00194F82"/>
    <w:rsid w:val="00196713"/>
    <w:rsid w:val="001B347B"/>
    <w:rsid w:val="001B5036"/>
    <w:rsid w:val="001B5844"/>
    <w:rsid w:val="001B7835"/>
    <w:rsid w:val="001C01FA"/>
    <w:rsid w:val="001C5A60"/>
    <w:rsid w:val="001C5C06"/>
    <w:rsid w:val="001C5D56"/>
    <w:rsid w:val="001D00F7"/>
    <w:rsid w:val="001D0A3C"/>
    <w:rsid w:val="001E3D27"/>
    <w:rsid w:val="001E3F60"/>
    <w:rsid w:val="001E5407"/>
    <w:rsid w:val="001F06D0"/>
    <w:rsid w:val="001F0867"/>
    <w:rsid w:val="001F1A9B"/>
    <w:rsid w:val="001F1DC8"/>
    <w:rsid w:val="001F265C"/>
    <w:rsid w:val="00200F08"/>
    <w:rsid w:val="00207587"/>
    <w:rsid w:val="00210ED5"/>
    <w:rsid w:val="002220BC"/>
    <w:rsid w:val="002566A3"/>
    <w:rsid w:val="00266B4C"/>
    <w:rsid w:val="0027016D"/>
    <w:rsid w:val="00270DD4"/>
    <w:rsid w:val="0027127D"/>
    <w:rsid w:val="002719C3"/>
    <w:rsid w:val="00272DB7"/>
    <w:rsid w:val="00274941"/>
    <w:rsid w:val="00276D64"/>
    <w:rsid w:val="002929EA"/>
    <w:rsid w:val="00292EC4"/>
    <w:rsid w:val="00294C09"/>
    <w:rsid w:val="002A1341"/>
    <w:rsid w:val="002A1C56"/>
    <w:rsid w:val="002A703D"/>
    <w:rsid w:val="002B6BA3"/>
    <w:rsid w:val="002C1130"/>
    <w:rsid w:val="002C1969"/>
    <w:rsid w:val="002C2690"/>
    <w:rsid w:val="002C7612"/>
    <w:rsid w:val="002D0F1C"/>
    <w:rsid w:val="002D5C01"/>
    <w:rsid w:val="002E113B"/>
    <w:rsid w:val="002E6FBE"/>
    <w:rsid w:val="002F1D4D"/>
    <w:rsid w:val="002F1F2B"/>
    <w:rsid w:val="002F3547"/>
    <w:rsid w:val="00300474"/>
    <w:rsid w:val="0030384D"/>
    <w:rsid w:val="00311687"/>
    <w:rsid w:val="0031352D"/>
    <w:rsid w:val="00315E3D"/>
    <w:rsid w:val="00320E34"/>
    <w:rsid w:val="00320F2F"/>
    <w:rsid w:val="00324963"/>
    <w:rsid w:val="00326453"/>
    <w:rsid w:val="00333AAC"/>
    <w:rsid w:val="003357B7"/>
    <w:rsid w:val="0033784D"/>
    <w:rsid w:val="003401EB"/>
    <w:rsid w:val="0034628E"/>
    <w:rsid w:val="00353E83"/>
    <w:rsid w:val="003676D6"/>
    <w:rsid w:val="00375710"/>
    <w:rsid w:val="00380EEF"/>
    <w:rsid w:val="003826DC"/>
    <w:rsid w:val="00382DFA"/>
    <w:rsid w:val="00385427"/>
    <w:rsid w:val="00391FF5"/>
    <w:rsid w:val="003A024F"/>
    <w:rsid w:val="003A625E"/>
    <w:rsid w:val="003A6605"/>
    <w:rsid w:val="003B7E6A"/>
    <w:rsid w:val="003C02EC"/>
    <w:rsid w:val="003C5885"/>
    <w:rsid w:val="003C622E"/>
    <w:rsid w:val="003D7826"/>
    <w:rsid w:val="003E7DBD"/>
    <w:rsid w:val="003F1FCE"/>
    <w:rsid w:val="003F3876"/>
    <w:rsid w:val="003F460E"/>
    <w:rsid w:val="003F7BD6"/>
    <w:rsid w:val="004043D9"/>
    <w:rsid w:val="004143D9"/>
    <w:rsid w:val="004238A0"/>
    <w:rsid w:val="004302D4"/>
    <w:rsid w:val="00433E79"/>
    <w:rsid w:val="00443E65"/>
    <w:rsid w:val="004508A1"/>
    <w:rsid w:val="004516FC"/>
    <w:rsid w:val="00451F39"/>
    <w:rsid w:val="00453132"/>
    <w:rsid w:val="004541B3"/>
    <w:rsid w:val="0046179B"/>
    <w:rsid w:val="00461F13"/>
    <w:rsid w:val="00464FAB"/>
    <w:rsid w:val="0046701F"/>
    <w:rsid w:val="004705EF"/>
    <w:rsid w:val="0047504E"/>
    <w:rsid w:val="00475BD7"/>
    <w:rsid w:val="00485024"/>
    <w:rsid w:val="004925AE"/>
    <w:rsid w:val="004B38FD"/>
    <w:rsid w:val="004B6A67"/>
    <w:rsid w:val="004C28C4"/>
    <w:rsid w:val="004C6710"/>
    <w:rsid w:val="004C6F27"/>
    <w:rsid w:val="004E62A2"/>
    <w:rsid w:val="004E70E6"/>
    <w:rsid w:val="004F1770"/>
    <w:rsid w:val="005049CD"/>
    <w:rsid w:val="0051108E"/>
    <w:rsid w:val="00512CB9"/>
    <w:rsid w:val="00512DB3"/>
    <w:rsid w:val="00514F7E"/>
    <w:rsid w:val="005220DF"/>
    <w:rsid w:val="00532A8F"/>
    <w:rsid w:val="00537104"/>
    <w:rsid w:val="005548A0"/>
    <w:rsid w:val="0056629C"/>
    <w:rsid w:val="00570FE2"/>
    <w:rsid w:val="005727BF"/>
    <w:rsid w:val="00580B88"/>
    <w:rsid w:val="00583D2E"/>
    <w:rsid w:val="00587673"/>
    <w:rsid w:val="005A0F19"/>
    <w:rsid w:val="005A49F2"/>
    <w:rsid w:val="005C116C"/>
    <w:rsid w:val="005C4326"/>
    <w:rsid w:val="005D1F8F"/>
    <w:rsid w:val="005D5311"/>
    <w:rsid w:val="005E22AB"/>
    <w:rsid w:val="005F1D0B"/>
    <w:rsid w:val="005F440E"/>
    <w:rsid w:val="005F5130"/>
    <w:rsid w:val="00600098"/>
    <w:rsid w:val="00600320"/>
    <w:rsid w:val="00604225"/>
    <w:rsid w:val="0061080C"/>
    <w:rsid w:val="00610855"/>
    <w:rsid w:val="00613E5D"/>
    <w:rsid w:val="0063162F"/>
    <w:rsid w:val="0063681E"/>
    <w:rsid w:val="006462D3"/>
    <w:rsid w:val="00665D06"/>
    <w:rsid w:val="00671130"/>
    <w:rsid w:val="006716F8"/>
    <w:rsid w:val="00673DBD"/>
    <w:rsid w:val="006923A2"/>
    <w:rsid w:val="006A77EB"/>
    <w:rsid w:val="006B30E6"/>
    <w:rsid w:val="006B5181"/>
    <w:rsid w:val="006B5381"/>
    <w:rsid w:val="006B6491"/>
    <w:rsid w:val="006C2DB8"/>
    <w:rsid w:val="006C69F5"/>
    <w:rsid w:val="006C730E"/>
    <w:rsid w:val="006D0668"/>
    <w:rsid w:val="007015CD"/>
    <w:rsid w:val="00701905"/>
    <w:rsid w:val="0070361B"/>
    <w:rsid w:val="00712BD6"/>
    <w:rsid w:val="00716C4A"/>
    <w:rsid w:val="007211C3"/>
    <w:rsid w:val="00733E0D"/>
    <w:rsid w:val="0074638B"/>
    <w:rsid w:val="00746E98"/>
    <w:rsid w:val="00762A38"/>
    <w:rsid w:val="007645D7"/>
    <w:rsid w:val="007653E2"/>
    <w:rsid w:val="00767FE3"/>
    <w:rsid w:val="007808E9"/>
    <w:rsid w:val="0078532C"/>
    <w:rsid w:val="007937AD"/>
    <w:rsid w:val="007955DA"/>
    <w:rsid w:val="007A65B5"/>
    <w:rsid w:val="007C3672"/>
    <w:rsid w:val="007D42CD"/>
    <w:rsid w:val="007E7268"/>
    <w:rsid w:val="007F560A"/>
    <w:rsid w:val="00802B0A"/>
    <w:rsid w:val="00826F35"/>
    <w:rsid w:val="00830C34"/>
    <w:rsid w:val="00830F28"/>
    <w:rsid w:val="00831213"/>
    <w:rsid w:val="00850ECE"/>
    <w:rsid w:val="0085145E"/>
    <w:rsid w:val="0086427B"/>
    <w:rsid w:val="00871C9B"/>
    <w:rsid w:val="008766B8"/>
    <w:rsid w:val="00880A35"/>
    <w:rsid w:val="008904C2"/>
    <w:rsid w:val="0089085E"/>
    <w:rsid w:val="00891733"/>
    <w:rsid w:val="00897355"/>
    <w:rsid w:val="008A1CF5"/>
    <w:rsid w:val="008A28EC"/>
    <w:rsid w:val="008A6818"/>
    <w:rsid w:val="008D2F67"/>
    <w:rsid w:val="008D3DCC"/>
    <w:rsid w:val="008D504D"/>
    <w:rsid w:val="008D7B40"/>
    <w:rsid w:val="008E304E"/>
    <w:rsid w:val="008E5D4F"/>
    <w:rsid w:val="008E693A"/>
    <w:rsid w:val="008E6A79"/>
    <w:rsid w:val="008E71CF"/>
    <w:rsid w:val="009024FC"/>
    <w:rsid w:val="00904D70"/>
    <w:rsid w:val="00904E2A"/>
    <w:rsid w:val="00906AF0"/>
    <w:rsid w:val="00910890"/>
    <w:rsid w:val="00916389"/>
    <w:rsid w:val="00922A1C"/>
    <w:rsid w:val="00932B3F"/>
    <w:rsid w:val="0093673B"/>
    <w:rsid w:val="00937390"/>
    <w:rsid w:val="00942FF6"/>
    <w:rsid w:val="00943BD8"/>
    <w:rsid w:val="00944BA1"/>
    <w:rsid w:val="009477A7"/>
    <w:rsid w:val="009500DA"/>
    <w:rsid w:val="00951F43"/>
    <w:rsid w:val="00952CA3"/>
    <w:rsid w:val="009660EF"/>
    <w:rsid w:val="009710CB"/>
    <w:rsid w:val="009735E5"/>
    <w:rsid w:val="00980004"/>
    <w:rsid w:val="009811C4"/>
    <w:rsid w:val="009845B7"/>
    <w:rsid w:val="0098674F"/>
    <w:rsid w:val="009A2BF2"/>
    <w:rsid w:val="009A5A34"/>
    <w:rsid w:val="009A6DC7"/>
    <w:rsid w:val="009B0B91"/>
    <w:rsid w:val="009B1135"/>
    <w:rsid w:val="009B13CA"/>
    <w:rsid w:val="009B2D60"/>
    <w:rsid w:val="009B3CC0"/>
    <w:rsid w:val="009B4596"/>
    <w:rsid w:val="009B4645"/>
    <w:rsid w:val="009B5756"/>
    <w:rsid w:val="009B79BC"/>
    <w:rsid w:val="009C0CEC"/>
    <w:rsid w:val="009C1E24"/>
    <w:rsid w:val="009C3B3B"/>
    <w:rsid w:val="009D00A4"/>
    <w:rsid w:val="009D11A8"/>
    <w:rsid w:val="009E32B1"/>
    <w:rsid w:val="009E3424"/>
    <w:rsid w:val="009F19A9"/>
    <w:rsid w:val="009F45E8"/>
    <w:rsid w:val="009F4A90"/>
    <w:rsid w:val="00A04A9D"/>
    <w:rsid w:val="00A141B4"/>
    <w:rsid w:val="00A15B42"/>
    <w:rsid w:val="00A254B7"/>
    <w:rsid w:val="00A514FF"/>
    <w:rsid w:val="00A530BA"/>
    <w:rsid w:val="00A54230"/>
    <w:rsid w:val="00A57003"/>
    <w:rsid w:val="00A63FC4"/>
    <w:rsid w:val="00A73177"/>
    <w:rsid w:val="00A8273E"/>
    <w:rsid w:val="00A832D1"/>
    <w:rsid w:val="00A843DE"/>
    <w:rsid w:val="00A87295"/>
    <w:rsid w:val="00AA1103"/>
    <w:rsid w:val="00AA20E8"/>
    <w:rsid w:val="00AB3A49"/>
    <w:rsid w:val="00AC0047"/>
    <w:rsid w:val="00AC34F5"/>
    <w:rsid w:val="00AC4F01"/>
    <w:rsid w:val="00AD1633"/>
    <w:rsid w:val="00AD2A24"/>
    <w:rsid w:val="00AD2F37"/>
    <w:rsid w:val="00AD2F3D"/>
    <w:rsid w:val="00AD318A"/>
    <w:rsid w:val="00AD54FD"/>
    <w:rsid w:val="00AD647A"/>
    <w:rsid w:val="00AE7137"/>
    <w:rsid w:val="00AF493F"/>
    <w:rsid w:val="00B00C3C"/>
    <w:rsid w:val="00B027F0"/>
    <w:rsid w:val="00B1260D"/>
    <w:rsid w:val="00B248D6"/>
    <w:rsid w:val="00B3053F"/>
    <w:rsid w:val="00B33153"/>
    <w:rsid w:val="00B33F88"/>
    <w:rsid w:val="00B4097C"/>
    <w:rsid w:val="00B628C8"/>
    <w:rsid w:val="00B62D91"/>
    <w:rsid w:val="00B67C64"/>
    <w:rsid w:val="00B73607"/>
    <w:rsid w:val="00B765C9"/>
    <w:rsid w:val="00B839EB"/>
    <w:rsid w:val="00B86299"/>
    <w:rsid w:val="00B90806"/>
    <w:rsid w:val="00B91DC4"/>
    <w:rsid w:val="00BA2BBC"/>
    <w:rsid w:val="00BB00D4"/>
    <w:rsid w:val="00BC004F"/>
    <w:rsid w:val="00BC6E04"/>
    <w:rsid w:val="00BC6ED3"/>
    <w:rsid w:val="00BC7BDE"/>
    <w:rsid w:val="00BD0467"/>
    <w:rsid w:val="00BD587E"/>
    <w:rsid w:val="00BD6329"/>
    <w:rsid w:val="00BF04B3"/>
    <w:rsid w:val="00BF1EE9"/>
    <w:rsid w:val="00BF6BED"/>
    <w:rsid w:val="00C0381A"/>
    <w:rsid w:val="00C05979"/>
    <w:rsid w:val="00C129EA"/>
    <w:rsid w:val="00C26181"/>
    <w:rsid w:val="00C2687E"/>
    <w:rsid w:val="00C27097"/>
    <w:rsid w:val="00C275FC"/>
    <w:rsid w:val="00C27E99"/>
    <w:rsid w:val="00C32B56"/>
    <w:rsid w:val="00C44B74"/>
    <w:rsid w:val="00C44E4F"/>
    <w:rsid w:val="00C4633F"/>
    <w:rsid w:val="00C50C7E"/>
    <w:rsid w:val="00C64037"/>
    <w:rsid w:val="00C65213"/>
    <w:rsid w:val="00C70968"/>
    <w:rsid w:val="00C77355"/>
    <w:rsid w:val="00C910EC"/>
    <w:rsid w:val="00C9550C"/>
    <w:rsid w:val="00C963A1"/>
    <w:rsid w:val="00CA367D"/>
    <w:rsid w:val="00CA3B12"/>
    <w:rsid w:val="00CA5D5D"/>
    <w:rsid w:val="00CB1E1A"/>
    <w:rsid w:val="00CB486D"/>
    <w:rsid w:val="00CC1C1C"/>
    <w:rsid w:val="00CC30CA"/>
    <w:rsid w:val="00CC57DB"/>
    <w:rsid w:val="00CC5905"/>
    <w:rsid w:val="00CD0C1F"/>
    <w:rsid w:val="00CE0C94"/>
    <w:rsid w:val="00CE5A09"/>
    <w:rsid w:val="00CE664D"/>
    <w:rsid w:val="00CF304A"/>
    <w:rsid w:val="00CF5069"/>
    <w:rsid w:val="00D04CBB"/>
    <w:rsid w:val="00D06527"/>
    <w:rsid w:val="00D06F68"/>
    <w:rsid w:val="00D258E0"/>
    <w:rsid w:val="00D26B9B"/>
    <w:rsid w:val="00D333A7"/>
    <w:rsid w:val="00D40EBB"/>
    <w:rsid w:val="00D42BA8"/>
    <w:rsid w:val="00D51D3C"/>
    <w:rsid w:val="00D5551F"/>
    <w:rsid w:val="00D650A6"/>
    <w:rsid w:val="00D733BB"/>
    <w:rsid w:val="00D74ECC"/>
    <w:rsid w:val="00D8109F"/>
    <w:rsid w:val="00D86574"/>
    <w:rsid w:val="00D93344"/>
    <w:rsid w:val="00D953AC"/>
    <w:rsid w:val="00D95DC5"/>
    <w:rsid w:val="00D9619C"/>
    <w:rsid w:val="00D9636F"/>
    <w:rsid w:val="00DA2488"/>
    <w:rsid w:val="00DA7F27"/>
    <w:rsid w:val="00DB0776"/>
    <w:rsid w:val="00DB09FB"/>
    <w:rsid w:val="00DB6B00"/>
    <w:rsid w:val="00DB7767"/>
    <w:rsid w:val="00DC0BF5"/>
    <w:rsid w:val="00DC3AB6"/>
    <w:rsid w:val="00DC54C3"/>
    <w:rsid w:val="00DD02C6"/>
    <w:rsid w:val="00DD055F"/>
    <w:rsid w:val="00DD4DB7"/>
    <w:rsid w:val="00DD5BDC"/>
    <w:rsid w:val="00DF1F50"/>
    <w:rsid w:val="00DF2330"/>
    <w:rsid w:val="00DF2647"/>
    <w:rsid w:val="00DF2BC9"/>
    <w:rsid w:val="00DF44D5"/>
    <w:rsid w:val="00E15A9C"/>
    <w:rsid w:val="00E2134E"/>
    <w:rsid w:val="00E31DCD"/>
    <w:rsid w:val="00E32111"/>
    <w:rsid w:val="00E328B6"/>
    <w:rsid w:val="00E33476"/>
    <w:rsid w:val="00E43982"/>
    <w:rsid w:val="00E46FBD"/>
    <w:rsid w:val="00E63AB8"/>
    <w:rsid w:val="00E66AC0"/>
    <w:rsid w:val="00E752BC"/>
    <w:rsid w:val="00E85105"/>
    <w:rsid w:val="00E9534C"/>
    <w:rsid w:val="00EA1429"/>
    <w:rsid w:val="00EA230C"/>
    <w:rsid w:val="00EB32E4"/>
    <w:rsid w:val="00EC21B3"/>
    <w:rsid w:val="00EC2373"/>
    <w:rsid w:val="00EC313C"/>
    <w:rsid w:val="00EC539A"/>
    <w:rsid w:val="00EC6A84"/>
    <w:rsid w:val="00ED0E96"/>
    <w:rsid w:val="00ED7FB8"/>
    <w:rsid w:val="00EE0B1F"/>
    <w:rsid w:val="00EE5897"/>
    <w:rsid w:val="00EF1412"/>
    <w:rsid w:val="00EF25D8"/>
    <w:rsid w:val="00EF63B6"/>
    <w:rsid w:val="00EF6F90"/>
    <w:rsid w:val="00F13B71"/>
    <w:rsid w:val="00F13F82"/>
    <w:rsid w:val="00F17C1B"/>
    <w:rsid w:val="00F227C9"/>
    <w:rsid w:val="00F244EE"/>
    <w:rsid w:val="00F24693"/>
    <w:rsid w:val="00F30F73"/>
    <w:rsid w:val="00F3431E"/>
    <w:rsid w:val="00F379B0"/>
    <w:rsid w:val="00F42330"/>
    <w:rsid w:val="00F62056"/>
    <w:rsid w:val="00F62B81"/>
    <w:rsid w:val="00F71501"/>
    <w:rsid w:val="00F743C4"/>
    <w:rsid w:val="00F82724"/>
    <w:rsid w:val="00F861C6"/>
    <w:rsid w:val="00F92D03"/>
    <w:rsid w:val="00F93982"/>
    <w:rsid w:val="00F96002"/>
    <w:rsid w:val="00F975C5"/>
    <w:rsid w:val="00FA6CBA"/>
    <w:rsid w:val="00FA75FD"/>
    <w:rsid w:val="00FB7E3A"/>
    <w:rsid w:val="00FE265F"/>
    <w:rsid w:val="00FE29F9"/>
    <w:rsid w:val="00FF2698"/>
  </w:rsids>
  <m:mathPr>
    <m:mathFont m:val="Cambria Math"/>
    <m:brkBin m:val="before"/>
    <m:brkBinSub m:val="--"/>
    <m:smallFrac m:val="0"/>
    <m:dispDef/>
    <m:lMargin m:val="0"/>
    <m:rMargin m:val="0"/>
    <m:defJc m:val="centerGroup"/>
    <m:wrapIndent m:val="1440"/>
    <m:intLim m:val="subSup"/>
    <m:naryLim m:val="undOvr"/>
  </m:mathPr>
  <w:themeFontLang w:val="fr-CH"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EA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qFormat="1"/>
    <w:lsdException w:name="heading 6" w:locked="1" w:semiHidden="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ECE"/>
    <w:pPr>
      <w:spacing w:after="0" w:line="240" w:lineRule="auto"/>
    </w:pPr>
    <w:rPr>
      <w:sz w:val="24"/>
      <w:szCs w:val="24"/>
      <w:lang w:val="en-GB" w:eastAsia="en-GB"/>
    </w:rPr>
  </w:style>
  <w:style w:type="paragraph" w:styleId="Heading1">
    <w:name w:val="heading 1"/>
    <w:basedOn w:val="Normal"/>
    <w:next w:val="FigureText"/>
    <w:link w:val="Heading1Char"/>
    <w:uiPriority w:val="99"/>
    <w:qFormat/>
    <w:rsid w:val="00600320"/>
    <w:pPr>
      <w:keepNext/>
      <w:tabs>
        <w:tab w:val="num" w:pos="567"/>
      </w:tabs>
      <w:spacing w:before="360" w:line="336" w:lineRule="auto"/>
      <w:ind w:left="567" w:hanging="567"/>
      <w:outlineLvl w:val="0"/>
    </w:pPr>
    <w:rPr>
      <w:rFonts w:ascii="Arial" w:hAnsi="Arial" w:cs="Arial"/>
      <w:b/>
      <w:caps/>
      <w:sz w:val="22"/>
      <w:szCs w:val="20"/>
      <w:lang w:eastAsia="de-DE"/>
    </w:rPr>
  </w:style>
  <w:style w:type="paragraph" w:styleId="Heading2">
    <w:name w:val="heading 2"/>
    <w:aliases w:val="MT heading 2,Heading 12"/>
    <w:basedOn w:val="Heading1"/>
    <w:next w:val="FigureText"/>
    <w:link w:val="Heading2Char"/>
    <w:uiPriority w:val="99"/>
    <w:qFormat/>
    <w:rsid w:val="00600320"/>
    <w:pPr>
      <w:spacing w:before="220"/>
      <w:outlineLvl w:val="1"/>
    </w:pPr>
    <w:rPr>
      <w:caps w:val="0"/>
      <w:color w:val="000000"/>
    </w:rPr>
  </w:style>
  <w:style w:type="paragraph" w:styleId="Heading3">
    <w:name w:val="heading 3"/>
    <w:basedOn w:val="Heading2"/>
    <w:next w:val="FigureText"/>
    <w:link w:val="Heading3Char"/>
    <w:uiPriority w:val="99"/>
    <w:qFormat/>
    <w:rsid w:val="00600320"/>
    <w:pPr>
      <w:outlineLvl w:val="2"/>
    </w:pPr>
  </w:style>
  <w:style w:type="paragraph" w:styleId="Heading4">
    <w:name w:val="heading 4"/>
    <w:basedOn w:val="Heading3"/>
    <w:next w:val="FigureText"/>
    <w:link w:val="Heading4Char"/>
    <w:uiPriority w:val="99"/>
    <w:qFormat/>
    <w:rsid w:val="00600320"/>
    <w:pPr>
      <w:outlineLvl w:val="3"/>
    </w:pPr>
  </w:style>
  <w:style w:type="paragraph" w:styleId="Heading5">
    <w:name w:val="heading 5"/>
    <w:basedOn w:val="Heading4"/>
    <w:next w:val="FigureText"/>
    <w:link w:val="Heading5Char"/>
    <w:uiPriority w:val="99"/>
    <w:qFormat/>
    <w:rsid w:val="00600320"/>
    <w:pPr>
      <w:outlineLvl w:val="4"/>
    </w:pPr>
  </w:style>
  <w:style w:type="paragraph" w:styleId="Heading6">
    <w:name w:val="heading 6"/>
    <w:basedOn w:val="Heading5"/>
    <w:next w:val="FigureText"/>
    <w:link w:val="Heading6Char"/>
    <w:uiPriority w:val="99"/>
    <w:qFormat/>
    <w:rsid w:val="00600320"/>
    <w:pPr>
      <w:outlineLvl w:val="5"/>
    </w:pPr>
  </w:style>
  <w:style w:type="paragraph" w:styleId="Heading7">
    <w:name w:val="heading 7"/>
    <w:basedOn w:val="Heading6"/>
    <w:next w:val="FigureText"/>
    <w:link w:val="Heading7Char"/>
    <w:uiPriority w:val="99"/>
    <w:qFormat/>
    <w:rsid w:val="00600320"/>
    <w:pPr>
      <w:outlineLvl w:val="6"/>
    </w:pPr>
  </w:style>
  <w:style w:type="paragraph" w:styleId="Heading8">
    <w:name w:val="heading 8"/>
    <w:basedOn w:val="Normal"/>
    <w:next w:val="Normal"/>
    <w:link w:val="Heading8Char"/>
    <w:uiPriority w:val="99"/>
    <w:qFormat/>
    <w:rsid w:val="00600320"/>
    <w:pPr>
      <w:spacing w:before="240" w:after="60" w:line="336" w:lineRule="auto"/>
      <w:outlineLvl w:val="7"/>
    </w:pPr>
    <w:rPr>
      <w:rFonts w:ascii="Arial" w:hAnsi="Arial" w:cs="Arial"/>
      <w:i/>
      <w:sz w:val="20"/>
      <w:szCs w:val="20"/>
      <w:lang w:eastAsia="de-DE"/>
    </w:rPr>
  </w:style>
  <w:style w:type="paragraph" w:styleId="Heading9">
    <w:name w:val="heading 9"/>
    <w:basedOn w:val="Normal"/>
    <w:next w:val="Normal"/>
    <w:link w:val="Heading9Char"/>
    <w:uiPriority w:val="99"/>
    <w:qFormat/>
    <w:rsid w:val="00600320"/>
    <w:pPr>
      <w:spacing w:before="240" w:after="60" w:line="336" w:lineRule="auto"/>
      <w:outlineLvl w:val="8"/>
    </w:pPr>
    <w:rPr>
      <w:rFonts w:ascii="Arial" w:hAnsi="Arial" w:cs="Arial"/>
      <w:i/>
      <w:sz w:val="1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835"/>
    <w:rPr>
      <w:rFonts w:asciiTheme="majorHAnsi" w:eastAsiaTheme="majorEastAsia" w:hAnsiTheme="majorHAnsi" w:cstheme="majorBidi"/>
      <w:b/>
      <w:bCs/>
      <w:kern w:val="32"/>
      <w:sz w:val="32"/>
      <w:szCs w:val="32"/>
      <w:lang w:val="en-GB" w:eastAsia="de-DE"/>
    </w:rPr>
  </w:style>
  <w:style w:type="character" w:customStyle="1" w:styleId="Heading2Char">
    <w:name w:val="Heading 2 Char"/>
    <w:aliases w:val="MT heading 2 Char,Heading 12 Char"/>
    <w:basedOn w:val="DefaultParagraphFont"/>
    <w:link w:val="Heading2"/>
    <w:uiPriority w:val="9"/>
    <w:semiHidden/>
    <w:rsid w:val="001B7835"/>
    <w:rPr>
      <w:rFonts w:asciiTheme="majorHAnsi" w:eastAsiaTheme="majorEastAsia" w:hAnsiTheme="majorHAnsi" w:cstheme="majorBidi"/>
      <w:b/>
      <w:bCs/>
      <w:i/>
      <w:iCs/>
      <w:sz w:val="28"/>
      <w:szCs w:val="28"/>
      <w:lang w:val="en-GB" w:eastAsia="de-DE"/>
    </w:rPr>
  </w:style>
  <w:style w:type="character" w:customStyle="1" w:styleId="Heading3Char">
    <w:name w:val="Heading 3 Char"/>
    <w:basedOn w:val="DefaultParagraphFont"/>
    <w:link w:val="Heading3"/>
    <w:uiPriority w:val="9"/>
    <w:semiHidden/>
    <w:rsid w:val="001B7835"/>
    <w:rPr>
      <w:rFonts w:asciiTheme="majorHAnsi" w:eastAsiaTheme="majorEastAsia" w:hAnsiTheme="majorHAnsi" w:cstheme="majorBidi"/>
      <w:b/>
      <w:bCs/>
      <w:sz w:val="26"/>
      <w:szCs w:val="26"/>
      <w:lang w:val="en-GB" w:eastAsia="de-DE"/>
    </w:rPr>
  </w:style>
  <w:style w:type="character" w:customStyle="1" w:styleId="Heading4Char">
    <w:name w:val="Heading 4 Char"/>
    <w:basedOn w:val="DefaultParagraphFont"/>
    <w:link w:val="Heading4"/>
    <w:uiPriority w:val="9"/>
    <w:semiHidden/>
    <w:rsid w:val="001B7835"/>
    <w:rPr>
      <w:rFonts w:asciiTheme="minorHAnsi" w:eastAsiaTheme="minorEastAsia" w:hAnsiTheme="minorHAnsi" w:cstheme="minorBidi"/>
      <w:b/>
      <w:bCs/>
      <w:sz w:val="28"/>
      <w:szCs w:val="28"/>
      <w:lang w:val="en-GB" w:eastAsia="de-DE"/>
    </w:rPr>
  </w:style>
  <w:style w:type="character" w:customStyle="1" w:styleId="Heading5Char">
    <w:name w:val="Heading 5 Char"/>
    <w:basedOn w:val="DefaultParagraphFont"/>
    <w:link w:val="Heading5"/>
    <w:uiPriority w:val="9"/>
    <w:semiHidden/>
    <w:rsid w:val="001B7835"/>
    <w:rPr>
      <w:rFonts w:asciiTheme="minorHAnsi" w:eastAsiaTheme="minorEastAsia" w:hAnsiTheme="minorHAnsi" w:cstheme="minorBidi"/>
      <w:b/>
      <w:bCs/>
      <w:i/>
      <w:iCs/>
      <w:sz w:val="26"/>
      <w:szCs w:val="26"/>
      <w:lang w:val="en-GB" w:eastAsia="de-DE"/>
    </w:rPr>
  </w:style>
  <w:style w:type="character" w:customStyle="1" w:styleId="Heading6Char">
    <w:name w:val="Heading 6 Char"/>
    <w:basedOn w:val="DefaultParagraphFont"/>
    <w:link w:val="Heading6"/>
    <w:uiPriority w:val="9"/>
    <w:semiHidden/>
    <w:rsid w:val="001B7835"/>
    <w:rPr>
      <w:rFonts w:asciiTheme="minorHAnsi" w:eastAsiaTheme="minorEastAsia" w:hAnsiTheme="minorHAnsi" w:cstheme="minorBidi"/>
      <w:b/>
      <w:bCs/>
      <w:lang w:val="en-GB" w:eastAsia="de-DE"/>
    </w:rPr>
  </w:style>
  <w:style w:type="character" w:customStyle="1" w:styleId="Heading7Char">
    <w:name w:val="Heading 7 Char"/>
    <w:basedOn w:val="DefaultParagraphFont"/>
    <w:link w:val="Heading7"/>
    <w:uiPriority w:val="9"/>
    <w:semiHidden/>
    <w:rsid w:val="001B7835"/>
    <w:rPr>
      <w:rFonts w:asciiTheme="minorHAnsi" w:eastAsiaTheme="minorEastAsia" w:hAnsiTheme="minorHAnsi" w:cstheme="minorBidi"/>
      <w:sz w:val="24"/>
      <w:szCs w:val="24"/>
      <w:lang w:val="en-GB" w:eastAsia="de-DE"/>
    </w:rPr>
  </w:style>
  <w:style w:type="character" w:customStyle="1" w:styleId="Heading8Char">
    <w:name w:val="Heading 8 Char"/>
    <w:basedOn w:val="DefaultParagraphFont"/>
    <w:link w:val="Heading8"/>
    <w:uiPriority w:val="9"/>
    <w:semiHidden/>
    <w:rsid w:val="001B7835"/>
    <w:rPr>
      <w:rFonts w:asciiTheme="minorHAnsi" w:eastAsiaTheme="minorEastAsia" w:hAnsiTheme="minorHAnsi" w:cstheme="minorBidi"/>
      <w:i/>
      <w:iCs/>
      <w:sz w:val="24"/>
      <w:szCs w:val="24"/>
      <w:lang w:val="en-GB" w:eastAsia="de-DE"/>
    </w:rPr>
  </w:style>
  <w:style w:type="character" w:customStyle="1" w:styleId="Heading9Char">
    <w:name w:val="Heading 9 Char"/>
    <w:basedOn w:val="DefaultParagraphFont"/>
    <w:link w:val="Heading9"/>
    <w:uiPriority w:val="9"/>
    <w:semiHidden/>
    <w:rsid w:val="001B7835"/>
    <w:rPr>
      <w:rFonts w:asciiTheme="majorHAnsi" w:eastAsiaTheme="majorEastAsia" w:hAnsiTheme="majorHAnsi" w:cstheme="majorBidi"/>
      <w:lang w:val="en-GB" w:eastAsia="de-DE"/>
    </w:rPr>
  </w:style>
  <w:style w:type="paragraph" w:customStyle="1" w:styleId="FigureText">
    <w:name w:val="FigureText"/>
    <w:basedOn w:val="Normal"/>
    <w:uiPriority w:val="99"/>
    <w:rsid w:val="00600320"/>
    <w:pPr>
      <w:tabs>
        <w:tab w:val="right" w:pos="8787"/>
        <w:tab w:val="right" w:pos="8901"/>
        <w:tab w:val="right" w:pos="14570"/>
      </w:tabs>
      <w:spacing w:before="100" w:after="100" w:line="336" w:lineRule="auto"/>
      <w:ind w:left="567"/>
    </w:pPr>
    <w:rPr>
      <w:rFonts w:ascii="Arial" w:hAnsi="Arial" w:cs="Arial"/>
      <w:sz w:val="22"/>
      <w:szCs w:val="20"/>
      <w:lang w:eastAsia="de-DE"/>
    </w:rPr>
  </w:style>
  <w:style w:type="paragraph" w:customStyle="1" w:styleId="Standard1">
    <w:name w:val="Standard 1"/>
    <w:basedOn w:val="Normal"/>
    <w:uiPriority w:val="99"/>
    <w:rsid w:val="00600320"/>
    <w:pPr>
      <w:tabs>
        <w:tab w:val="right" w:leader="dot" w:pos="8787"/>
      </w:tabs>
      <w:spacing w:before="100" w:after="100" w:line="336" w:lineRule="auto"/>
      <w:ind w:left="567"/>
    </w:pPr>
    <w:rPr>
      <w:rFonts w:ascii="Arial" w:hAnsi="Arial" w:cs="Arial"/>
      <w:sz w:val="22"/>
      <w:szCs w:val="20"/>
      <w:lang w:eastAsia="de-DE"/>
    </w:rPr>
  </w:style>
  <w:style w:type="paragraph" w:customStyle="1" w:styleId="Standard2">
    <w:name w:val="Standard 2"/>
    <w:basedOn w:val="Normal"/>
    <w:uiPriority w:val="99"/>
    <w:rsid w:val="00600320"/>
    <w:pPr>
      <w:tabs>
        <w:tab w:val="right" w:leader="dot" w:pos="8787"/>
      </w:tabs>
      <w:spacing w:before="100" w:after="100" w:line="336" w:lineRule="auto"/>
    </w:pPr>
    <w:rPr>
      <w:rFonts w:ascii="Arial" w:hAnsi="Arial" w:cs="Arial"/>
      <w:sz w:val="22"/>
      <w:szCs w:val="20"/>
      <w:lang w:eastAsia="de-DE"/>
    </w:rPr>
  </w:style>
  <w:style w:type="paragraph" w:customStyle="1" w:styleId="Standard3">
    <w:name w:val="Standard 3"/>
    <w:basedOn w:val="Normal"/>
    <w:uiPriority w:val="99"/>
    <w:rsid w:val="00600320"/>
    <w:pPr>
      <w:tabs>
        <w:tab w:val="right" w:leader="dot" w:pos="8787"/>
      </w:tabs>
      <w:spacing w:before="100" w:after="100" w:line="336" w:lineRule="auto"/>
    </w:pPr>
    <w:rPr>
      <w:rFonts w:ascii="Arial" w:hAnsi="Arial" w:cs="Arial"/>
      <w:sz w:val="22"/>
      <w:szCs w:val="20"/>
      <w:lang w:eastAsia="de-DE"/>
    </w:rPr>
  </w:style>
  <w:style w:type="paragraph" w:customStyle="1" w:styleId="Standard4">
    <w:name w:val="Standard 4"/>
    <w:basedOn w:val="Normal"/>
    <w:uiPriority w:val="99"/>
    <w:rsid w:val="00600320"/>
    <w:pPr>
      <w:tabs>
        <w:tab w:val="right" w:leader="dot" w:pos="8787"/>
      </w:tabs>
      <w:spacing w:before="100" w:after="100" w:line="336" w:lineRule="auto"/>
    </w:pPr>
    <w:rPr>
      <w:rFonts w:ascii="Arial" w:hAnsi="Arial" w:cs="Arial"/>
      <w:sz w:val="22"/>
      <w:szCs w:val="20"/>
      <w:lang w:eastAsia="de-DE"/>
    </w:rPr>
  </w:style>
  <w:style w:type="paragraph" w:customStyle="1" w:styleId="Standard5">
    <w:name w:val="Standard 5"/>
    <w:basedOn w:val="Normal"/>
    <w:uiPriority w:val="99"/>
    <w:rsid w:val="00600320"/>
    <w:pPr>
      <w:tabs>
        <w:tab w:val="right" w:leader="dot" w:pos="8787"/>
      </w:tabs>
      <w:spacing w:before="100" w:after="100" w:line="336" w:lineRule="auto"/>
    </w:pPr>
    <w:rPr>
      <w:rFonts w:ascii="Arial" w:hAnsi="Arial" w:cs="Arial"/>
      <w:sz w:val="22"/>
      <w:szCs w:val="20"/>
      <w:lang w:eastAsia="de-DE"/>
    </w:rPr>
  </w:style>
  <w:style w:type="paragraph" w:customStyle="1" w:styleId="Standard6">
    <w:name w:val="Standard 6"/>
    <w:basedOn w:val="Normal"/>
    <w:uiPriority w:val="99"/>
    <w:rsid w:val="00600320"/>
    <w:pPr>
      <w:tabs>
        <w:tab w:val="right" w:leader="dot" w:pos="8787"/>
      </w:tabs>
      <w:spacing w:before="100" w:after="100" w:line="336" w:lineRule="auto"/>
    </w:pPr>
    <w:rPr>
      <w:rFonts w:ascii="Arial" w:hAnsi="Arial" w:cs="Arial"/>
      <w:sz w:val="22"/>
      <w:szCs w:val="20"/>
      <w:lang w:eastAsia="de-DE"/>
    </w:rPr>
  </w:style>
  <w:style w:type="paragraph" w:customStyle="1" w:styleId="Standard7">
    <w:name w:val="Standard 7"/>
    <w:basedOn w:val="Normal"/>
    <w:uiPriority w:val="99"/>
    <w:rsid w:val="00600320"/>
    <w:pPr>
      <w:tabs>
        <w:tab w:val="right" w:leader="dot" w:pos="8787"/>
      </w:tabs>
      <w:spacing w:before="100" w:after="100" w:line="336" w:lineRule="auto"/>
    </w:pPr>
    <w:rPr>
      <w:rFonts w:ascii="Arial" w:hAnsi="Arial" w:cs="Arial"/>
      <w:sz w:val="22"/>
      <w:szCs w:val="20"/>
      <w:lang w:eastAsia="de-DE"/>
    </w:rPr>
  </w:style>
  <w:style w:type="paragraph" w:customStyle="1" w:styleId="Address">
    <w:name w:val="Address"/>
    <w:basedOn w:val="Normal"/>
    <w:next w:val="Normal"/>
    <w:uiPriority w:val="99"/>
    <w:rsid w:val="00600320"/>
    <w:pPr>
      <w:tabs>
        <w:tab w:val="right" w:leader="dot" w:pos="8787"/>
      </w:tabs>
    </w:pPr>
    <w:rPr>
      <w:rFonts w:ascii="Arial" w:hAnsi="Arial" w:cs="Arial"/>
      <w:noProof/>
      <w:sz w:val="22"/>
      <w:szCs w:val="20"/>
      <w:lang w:eastAsia="de-DE"/>
    </w:rPr>
  </w:style>
  <w:style w:type="paragraph" w:customStyle="1" w:styleId="Address-Rem">
    <w:name w:val="Address-Rem"/>
    <w:basedOn w:val="Normal"/>
    <w:next w:val="Normal"/>
    <w:uiPriority w:val="99"/>
    <w:rsid w:val="00600320"/>
    <w:pPr>
      <w:tabs>
        <w:tab w:val="right" w:leader="dot" w:pos="8787"/>
      </w:tabs>
    </w:pPr>
    <w:rPr>
      <w:rFonts w:ascii="Arial" w:hAnsi="Arial" w:cs="Arial"/>
      <w:b/>
      <w:noProof/>
      <w:sz w:val="22"/>
      <w:szCs w:val="20"/>
      <w:lang w:eastAsia="de-DE"/>
    </w:rPr>
  </w:style>
  <w:style w:type="paragraph" w:styleId="EnvelopeAddress">
    <w:name w:val="envelope address"/>
    <w:basedOn w:val="Normal"/>
    <w:next w:val="Normal"/>
    <w:uiPriority w:val="99"/>
    <w:semiHidden/>
    <w:rsid w:val="00600320"/>
    <w:pPr>
      <w:tabs>
        <w:tab w:val="right" w:leader="dot" w:pos="8787"/>
      </w:tabs>
    </w:pPr>
    <w:rPr>
      <w:noProof/>
    </w:rPr>
  </w:style>
  <w:style w:type="paragraph" w:styleId="MacroText">
    <w:name w:val="macro"/>
    <w:basedOn w:val="Normal"/>
    <w:next w:val="Normal"/>
    <w:link w:val="MacroTextChar"/>
    <w:uiPriority w:val="99"/>
    <w:semiHidden/>
    <w:rsid w:val="00600320"/>
    <w:pPr>
      <w:tabs>
        <w:tab w:val="right" w:leader="dot" w:pos="8787"/>
      </w:tabs>
    </w:pPr>
    <w:rPr>
      <w:rFonts w:ascii="Courier New" w:hAnsi="Courier New" w:cs="Courier New"/>
      <w:noProof/>
      <w:sz w:val="20"/>
    </w:rPr>
  </w:style>
  <w:style w:type="character" w:customStyle="1" w:styleId="MacroTextChar">
    <w:name w:val="Macro Text Char"/>
    <w:basedOn w:val="DefaultParagraphFont"/>
    <w:link w:val="MacroText"/>
    <w:uiPriority w:val="99"/>
    <w:semiHidden/>
    <w:rsid w:val="001B7835"/>
    <w:rPr>
      <w:rFonts w:ascii="Courier New" w:hAnsi="Courier New" w:cs="Courier New"/>
      <w:sz w:val="20"/>
      <w:szCs w:val="20"/>
      <w:lang w:val="en-GB" w:eastAsia="de-DE"/>
    </w:rPr>
  </w:style>
  <w:style w:type="paragraph" w:styleId="Date">
    <w:name w:val="Date"/>
    <w:basedOn w:val="Normal"/>
    <w:next w:val="Normal"/>
    <w:link w:val="DateChar"/>
    <w:uiPriority w:val="99"/>
    <w:semiHidden/>
    <w:rsid w:val="00600320"/>
    <w:pPr>
      <w:tabs>
        <w:tab w:val="right" w:leader="dot" w:pos="8787"/>
      </w:tabs>
    </w:pPr>
    <w:rPr>
      <w:noProof/>
    </w:rPr>
  </w:style>
  <w:style w:type="character" w:customStyle="1" w:styleId="DateChar">
    <w:name w:val="Date Char"/>
    <w:basedOn w:val="DefaultParagraphFont"/>
    <w:link w:val="Date"/>
    <w:uiPriority w:val="99"/>
    <w:semiHidden/>
    <w:rsid w:val="001B7835"/>
    <w:rPr>
      <w:rFonts w:ascii="Arial" w:hAnsi="Arial" w:cs="Arial"/>
      <w:szCs w:val="20"/>
      <w:lang w:val="en-GB" w:eastAsia="de-DE"/>
    </w:rPr>
  </w:style>
  <w:style w:type="paragraph" w:styleId="Title">
    <w:name w:val="Title"/>
    <w:basedOn w:val="Normal"/>
    <w:next w:val="Normal"/>
    <w:link w:val="TitleChar"/>
    <w:uiPriority w:val="99"/>
    <w:qFormat/>
    <w:rsid w:val="00600320"/>
    <w:pPr>
      <w:tabs>
        <w:tab w:val="right" w:leader="dot" w:pos="8787"/>
      </w:tabs>
    </w:pPr>
    <w:rPr>
      <w:rFonts w:ascii="Arial" w:hAnsi="Arial" w:cs="Arial"/>
      <w:b/>
      <w:bCs/>
      <w:sz w:val="28"/>
      <w:szCs w:val="32"/>
      <w:lang w:eastAsia="de-DE"/>
    </w:rPr>
  </w:style>
  <w:style w:type="character" w:customStyle="1" w:styleId="TitleChar">
    <w:name w:val="Title Char"/>
    <w:basedOn w:val="DefaultParagraphFont"/>
    <w:link w:val="Title"/>
    <w:uiPriority w:val="10"/>
    <w:rsid w:val="001B7835"/>
    <w:rPr>
      <w:rFonts w:asciiTheme="majorHAnsi" w:eastAsiaTheme="majorEastAsia" w:hAnsiTheme="majorHAnsi" w:cstheme="majorBidi"/>
      <w:b/>
      <w:bCs/>
      <w:kern w:val="28"/>
      <w:sz w:val="32"/>
      <w:szCs w:val="32"/>
      <w:lang w:val="en-GB" w:eastAsia="de-DE"/>
    </w:rPr>
  </w:style>
  <w:style w:type="paragraph" w:styleId="Subtitle">
    <w:name w:val="Subtitle"/>
    <w:basedOn w:val="Normal"/>
    <w:next w:val="Normal"/>
    <w:link w:val="SubtitleChar"/>
    <w:uiPriority w:val="99"/>
    <w:qFormat/>
    <w:rsid w:val="00600320"/>
    <w:pPr>
      <w:tabs>
        <w:tab w:val="right" w:leader="dot" w:pos="8787"/>
      </w:tabs>
      <w:spacing w:line="336" w:lineRule="auto"/>
    </w:pPr>
    <w:rPr>
      <w:rFonts w:ascii="Arial" w:hAnsi="Arial" w:cs="Arial"/>
      <w:sz w:val="40"/>
      <w:lang w:eastAsia="de-DE"/>
    </w:rPr>
  </w:style>
  <w:style w:type="character" w:customStyle="1" w:styleId="SubtitleChar">
    <w:name w:val="Subtitle Char"/>
    <w:basedOn w:val="DefaultParagraphFont"/>
    <w:link w:val="Subtitle"/>
    <w:uiPriority w:val="11"/>
    <w:rsid w:val="001B7835"/>
    <w:rPr>
      <w:rFonts w:asciiTheme="majorHAnsi" w:eastAsiaTheme="majorEastAsia" w:hAnsiTheme="majorHAnsi" w:cstheme="majorBidi"/>
      <w:sz w:val="24"/>
      <w:szCs w:val="24"/>
      <w:lang w:val="en-GB" w:eastAsia="de-DE"/>
    </w:rPr>
  </w:style>
  <w:style w:type="paragraph" w:styleId="Signature">
    <w:name w:val="Signature"/>
    <w:basedOn w:val="Normal"/>
    <w:next w:val="Normal"/>
    <w:link w:val="SignatureChar"/>
    <w:uiPriority w:val="99"/>
    <w:semiHidden/>
    <w:rsid w:val="00600320"/>
    <w:pPr>
      <w:tabs>
        <w:tab w:val="left" w:pos="3402"/>
        <w:tab w:val="right" w:leader="dot" w:pos="8787"/>
      </w:tabs>
    </w:pPr>
    <w:rPr>
      <w:noProof/>
    </w:rPr>
  </w:style>
  <w:style w:type="character" w:customStyle="1" w:styleId="SignatureChar">
    <w:name w:val="Signature Char"/>
    <w:basedOn w:val="DefaultParagraphFont"/>
    <w:link w:val="Signature"/>
    <w:uiPriority w:val="99"/>
    <w:semiHidden/>
    <w:rsid w:val="001B7835"/>
    <w:rPr>
      <w:rFonts w:ascii="Arial" w:hAnsi="Arial" w:cs="Arial"/>
      <w:szCs w:val="20"/>
      <w:lang w:val="en-GB" w:eastAsia="de-DE"/>
    </w:rPr>
  </w:style>
  <w:style w:type="paragraph" w:customStyle="1" w:styleId="Logo">
    <w:name w:val="Logo"/>
    <w:basedOn w:val="Normal"/>
    <w:next w:val="Normal"/>
    <w:uiPriority w:val="99"/>
    <w:rsid w:val="00600320"/>
    <w:pPr>
      <w:tabs>
        <w:tab w:val="left" w:pos="3402"/>
        <w:tab w:val="right" w:leader="dot" w:pos="8787"/>
      </w:tabs>
      <w:spacing w:line="336" w:lineRule="auto"/>
    </w:pPr>
    <w:rPr>
      <w:rFonts w:ascii="Arial" w:hAnsi="Arial" w:cs="Arial"/>
      <w:noProof/>
      <w:sz w:val="18"/>
      <w:szCs w:val="20"/>
      <w:lang w:eastAsia="de-DE"/>
    </w:rPr>
  </w:style>
  <w:style w:type="paragraph" w:customStyle="1" w:styleId="Ref">
    <w:name w:val="Ref"/>
    <w:basedOn w:val="Normal"/>
    <w:next w:val="Normal"/>
    <w:uiPriority w:val="99"/>
    <w:rsid w:val="00600320"/>
    <w:pPr>
      <w:tabs>
        <w:tab w:val="left" w:pos="3402"/>
        <w:tab w:val="right" w:leader="dot" w:pos="8787"/>
      </w:tabs>
    </w:pPr>
    <w:rPr>
      <w:rFonts w:ascii="Arial" w:hAnsi="Arial" w:cs="Arial"/>
      <w:b/>
      <w:sz w:val="22"/>
      <w:szCs w:val="20"/>
      <w:lang w:eastAsia="de-DE"/>
    </w:rPr>
  </w:style>
  <w:style w:type="paragraph" w:customStyle="1" w:styleId="Sender">
    <w:name w:val="Sender"/>
    <w:basedOn w:val="Normal"/>
    <w:next w:val="Normal"/>
    <w:uiPriority w:val="99"/>
    <w:rsid w:val="00600320"/>
    <w:pPr>
      <w:tabs>
        <w:tab w:val="right" w:leader="dot" w:pos="8787"/>
      </w:tabs>
      <w:spacing w:line="336" w:lineRule="auto"/>
      <w:jc w:val="right"/>
    </w:pPr>
    <w:rPr>
      <w:rFonts w:ascii="Arial" w:hAnsi="Arial" w:cs="Arial"/>
      <w:noProof/>
      <w:sz w:val="16"/>
      <w:szCs w:val="20"/>
      <w:lang w:eastAsia="de-DE"/>
    </w:rPr>
  </w:style>
  <w:style w:type="paragraph" w:customStyle="1" w:styleId="Table">
    <w:name w:val="Table"/>
    <w:basedOn w:val="Normal"/>
    <w:next w:val="Normal"/>
    <w:uiPriority w:val="99"/>
    <w:rsid w:val="00600320"/>
    <w:pPr>
      <w:tabs>
        <w:tab w:val="right" w:leader="dot" w:pos="8787"/>
      </w:tabs>
      <w:spacing w:line="336" w:lineRule="auto"/>
    </w:pPr>
    <w:rPr>
      <w:rFonts w:ascii="Arial" w:hAnsi="Arial" w:cs="Arial"/>
      <w:noProof/>
      <w:sz w:val="18"/>
      <w:szCs w:val="20"/>
      <w:lang w:eastAsia="de-DE"/>
    </w:rPr>
  </w:style>
  <w:style w:type="paragraph" w:styleId="Salutation">
    <w:name w:val="Salutation"/>
    <w:basedOn w:val="Normal"/>
    <w:next w:val="Normal"/>
    <w:link w:val="SalutationChar"/>
    <w:uiPriority w:val="99"/>
    <w:semiHidden/>
    <w:rsid w:val="00600320"/>
    <w:pPr>
      <w:tabs>
        <w:tab w:val="right" w:leader="dot" w:pos="8787"/>
      </w:tabs>
      <w:spacing w:after="240"/>
    </w:pPr>
    <w:rPr>
      <w:noProof/>
    </w:rPr>
  </w:style>
  <w:style w:type="character" w:customStyle="1" w:styleId="SalutationChar">
    <w:name w:val="Salutation Char"/>
    <w:basedOn w:val="DefaultParagraphFont"/>
    <w:link w:val="Salutation"/>
    <w:uiPriority w:val="99"/>
    <w:semiHidden/>
    <w:rsid w:val="001B7835"/>
    <w:rPr>
      <w:rFonts w:ascii="Arial" w:hAnsi="Arial" w:cs="Arial"/>
      <w:szCs w:val="20"/>
      <w:lang w:val="en-GB" w:eastAsia="de-DE"/>
    </w:rPr>
  </w:style>
  <w:style w:type="paragraph" w:styleId="Footer">
    <w:name w:val="footer"/>
    <w:basedOn w:val="Normal"/>
    <w:link w:val="FooterChar"/>
    <w:uiPriority w:val="99"/>
    <w:semiHidden/>
    <w:rsid w:val="00600320"/>
    <w:pPr>
      <w:tabs>
        <w:tab w:val="right" w:leader="dot" w:pos="8787"/>
      </w:tabs>
    </w:pPr>
    <w:rPr>
      <w:noProof/>
      <w:sz w:val="15"/>
    </w:rPr>
  </w:style>
  <w:style w:type="character" w:customStyle="1" w:styleId="FooterChar">
    <w:name w:val="Footer Char"/>
    <w:basedOn w:val="DefaultParagraphFont"/>
    <w:link w:val="Footer"/>
    <w:uiPriority w:val="99"/>
    <w:semiHidden/>
    <w:rsid w:val="001B7835"/>
    <w:rPr>
      <w:rFonts w:ascii="Arial" w:hAnsi="Arial" w:cs="Arial"/>
      <w:szCs w:val="20"/>
      <w:lang w:val="en-GB" w:eastAsia="de-DE"/>
    </w:rPr>
  </w:style>
  <w:style w:type="paragraph" w:styleId="Header">
    <w:name w:val="header"/>
    <w:basedOn w:val="Normal"/>
    <w:link w:val="HeaderChar"/>
    <w:uiPriority w:val="99"/>
    <w:semiHidden/>
    <w:rsid w:val="00600320"/>
    <w:pPr>
      <w:tabs>
        <w:tab w:val="right" w:pos="8787"/>
        <w:tab w:val="right" w:pos="8901"/>
        <w:tab w:val="right" w:pos="14570"/>
      </w:tabs>
    </w:pPr>
    <w:rPr>
      <w:noProof/>
      <w:sz w:val="15"/>
    </w:rPr>
  </w:style>
  <w:style w:type="character" w:customStyle="1" w:styleId="HeaderChar">
    <w:name w:val="Header Char"/>
    <w:basedOn w:val="DefaultParagraphFont"/>
    <w:link w:val="Header"/>
    <w:uiPriority w:val="99"/>
    <w:semiHidden/>
    <w:rsid w:val="001B7835"/>
    <w:rPr>
      <w:rFonts w:ascii="Arial" w:hAnsi="Arial" w:cs="Arial"/>
      <w:szCs w:val="20"/>
      <w:lang w:val="en-GB" w:eastAsia="de-DE"/>
    </w:rPr>
  </w:style>
  <w:style w:type="character" w:styleId="FootnoteReference">
    <w:name w:val="footnote reference"/>
    <w:basedOn w:val="DefaultParagraphFont"/>
    <w:uiPriority w:val="99"/>
    <w:semiHidden/>
    <w:rsid w:val="00600320"/>
    <w:rPr>
      <w:rFonts w:ascii="Arial" w:hAnsi="Arial" w:cs="Arial"/>
      <w:noProof/>
      <w:spacing w:val="0"/>
      <w:w w:val="100"/>
      <w:kern w:val="0"/>
      <w:position w:val="6"/>
      <w:sz w:val="15"/>
      <w:u w:val="none"/>
      <w:effect w:val="none"/>
      <w:vertAlign w:val="baseline"/>
    </w:rPr>
  </w:style>
  <w:style w:type="paragraph" w:styleId="FootnoteText">
    <w:name w:val="footnote text"/>
    <w:basedOn w:val="Normal"/>
    <w:link w:val="FootnoteTextChar"/>
    <w:uiPriority w:val="99"/>
    <w:semiHidden/>
    <w:rsid w:val="00600320"/>
    <w:pPr>
      <w:tabs>
        <w:tab w:val="right" w:pos="8787"/>
        <w:tab w:val="right" w:pos="8901"/>
        <w:tab w:val="right" w:pos="14570"/>
      </w:tabs>
      <w:spacing w:before="60"/>
      <w:ind w:left="283" w:hanging="283"/>
    </w:pPr>
    <w:rPr>
      <w:sz w:val="15"/>
    </w:rPr>
  </w:style>
  <w:style w:type="character" w:customStyle="1" w:styleId="FootnoteTextChar">
    <w:name w:val="Footnote Text Char"/>
    <w:basedOn w:val="DefaultParagraphFont"/>
    <w:link w:val="FootnoteText"/>
    <w:uiPriority w:val="99"/>
    <w:semiHidden/>
    <w:rsid w:val="001B7835"/>
    <w:rPr>
      <w:rFonts w:ascii="Arial" w:hAnsi="Arial" w:cs="Arial"/>
      <w:sz w:val="20"/>
      <w:szCs w:val="20"/>
      <w:lang w:val="en-GB" w:eastAsia="de-DE"/>
    </w:rPr>
  </w:style>
  <w:style w:type="character" w:styleId="Hyperlink">
    <w:name w:val="Hyperlink"/>
    <w:basedOn w:val="DefaultParagraphFont"/>
    <w:uiPriority w:val="99"/>
    <w:rsid w:val="00600320"/>
    <w:rPr>
      <w:rFonts w:ascii="Arial" w:hAnsi="Arial" w:cs="Arial"/>
      <w:noProof/>
      <w:color w:val="0000FF"/>
      <w:spacing w:val="0"/>
      <w:w w:val="100"/>
      <w:kern w:val="0"/>
      <w:position w:val="0"/>
      <w:sz w:val="22"/>
      <w:u w:val="none"/>
      <w:effect w:val="none"/>
      <w:vertAlign w:val="baseline"/>
    </w:rPr>
  </w:style>
  <w:style w:type="paragraph" w:styleId="Caption">
    <w:name w:val="caption"/>
    <w:basedOn w:val="Normal"/>
    <w:next w:val="Normal"/>
    <w:uiPriority w:val="99"/>
    <w:qFormat/>
    <w:rsid w:val="00600320"/>
    <w:pPr>
      <w:tabs>
        <w:tab w:val="right" w:pos="8787"/>
        <w:tab w:val="right" w:pos="8901"/>
        <w:tab w:val="right" w:pos="14570"/>
      </w:tabs>
      <w:spacing w:before="100" w:after="100" w:line="336" w:lineRule="auto"/>
    </w:pPr>
    <w:rPr>
      <w:rFonts w:ascii="Arial" w:hAnsi="Arial" w:cs="Arial"/>
      <w:bCs/>
      <w:noProof/>
      <w:sz w:val="15"/>
      <w:szCs w:val="20"/>
      <w:lang w:eastAsia="de-DE"/>
    </w:rPr>
  </w:style>
  <w:style w:type="paragraph" w:styleId="TableofFigures">
    <w:name w:val="table of figures"/>
    <w:basedOn w:val="Normal"/>
    <w:uiPriority w:val="99"/>
    <w:semiHidden/>
    <w:rsid w:val="00600320"/>
    <w:pPr>
      <w:tabs>
        <w:tab w:val="right" w:pos="8787"/>
        <w:tab w:val="right" w:pos="8901"/>
        <w:tab w:val="right" w:pos="14570"/>
      </w:tabs>
      <w:spacing w:after="60"/>
    </w:pPr>
    <w:rPr>
      <w:noProof/>
    </w:rPr>
  </w:style>
  <w:style w:type="paragraph" w:styleId="TOC1">
    <w:name w:val="toc 1"/>
    <w:basedOn w:val="Normal"/>
    <w:next w:val="Normal"/>
    <w:autoRedefine/>
    <w:uiPriority w:val="39"/>
    <w:rsid w:val="00600320"/>
    <w:pPr>
      <w:tabs>
        <w:tab w:val="right" w:leader="dot" w:pos="8787"/>
      </w:tabs>
      <w:spacing w:before="60"/>
      <w:ind w:left="567" w:right="567" w:hanging="567"/>
      <w:outlineLvl w:val="0"/>
    </w:pPr>
    <w:rPr>
      <w:rFonts w:ascii="Arial" w:hAnsi="Arial" w:cs="Arial"/>
      <w:caps/>
      <w:noProof/>
      <w:sz w:val="22"/>
      <w:szCs w:val="20"/>
      <w:lang w:eastAsia="de-DE"/>
    </w:rPr>
  </w:style>
  <w:style w:type="paragraph" w:styleId="TOC2">
    <w:name w:val="toc 2"/>
    <w:basedOn w:val="TOC1"/>
    <w:next w:val="Normal"/>
    <w:autoRedefine/>
    <w:uiPriority w:val="39"/>
    <w:rsid w:val="00600320"/>
    <w:pPr>
      <w:ind w:left="1134"/>
      <w:outlineLvl w:val="1"/>
    </w:pPr>
    <w:rPr>
      <w:caps w:val="0"/>
    </w:rPr>
  </w:style>
  <w:style w:type="paragraph" w:customStyle="1" w:styleId="Neutral">
    <w:name w:val="Neutral"/>
    <w:basedOn w:val="Normal"/>
    <w:uiPriority w:val="99"/>
    <w:rsid w:val="00600320"/>
    <w:rPr>
      <w:rFonts w:ascii="Arial" w:hAnsi="Arial" w:cs="Arial"/>
      <w:noProof/>
      <w:sz w:val="22"/>
      <w:szCs w:val="20"/>
      <w:lang w:eastAsia="de-DE"/>
    </w:rPr>
  </w:style>
  <w:style w:type="paragraph" w:customStyle="1" w:styleId="Figure">
    <w:name w:val="Figure"/>
    <w:basedOn w:val="Normal"/>
    <w:next w:val="FigureText"/>
    <w:uiPriority w:val="99"/>
    <w:rsid w:val="00600320"/>
    <w:pPr>
      <w:tabs>
        <w:tab w:val="right" w:pos="8787"/>
        <w:tab w:val="right" w:pos="8901"/>
        <w:tab w:val="right" w:pos="14570"/>
      </w:tabs>
      <w:spacing w:before="220" w:after="100" w:line="336" w:lineRule="auto"/>
      <w:ind w:left="567" w:hanging="567"/>
    </w:pPr>
    <w:rPr>
      <w:rFonts w:ascii="Arial" w:hAnsi="Arial" w:cs="Arial"/>
      <w:sz w:val="22"/>
      <w:szCs w:val="20"/>
      <w:lang w:eastAsia="de-DE"/>
    </w:rPr>
  </w:style>
  <w:style w:type="paragraph" w:customStyle="1" w:styleId="BO">
    <w:name w:val="BO"/>
    <w:basedOn w:val="Normal"/>
    <w:next w:val="Normal"/>
    <w:uiPriority w:val="99"/>
    <w:rsid w:val="00600320"/>
    <w:pPr>
      <w:tabs>
        <w:tab w:val="right" w:pos="7937"/>
        <w:tab w:val="right" w:pos="8787"/>
        <w:tab w:val="right" w:pos="14570"/>
      </w:tabs>
      <w:spacing w:before="220"/>
      <w:ind w:left="1417" w:right="2268" w:hanging="850"/>
    </w:pPr>
    <w:rPr>
      <w:rFonts w:ascii="Arial" w:hAnsi="Arial" w:cs="Arial"/>
      <w:sz w:val="22"/>
      <w:szCs w:val="20"/>
      <w:lang w:eastAsia="de-DE"/>
    </w:rPr>
  </w:style>
  <w:style w:type="character" w:customStyle="1" w:styleId="BOTitle">
    <w:name w:val="BOTitle"/>
    <w:basedOn w:val="DefaultParagraphFont"/>
    <w:uiPriority w:val="99"/>
    <w:rsid w:val="00600320"/>
    <w:rPr>
      <w:rFonts w:ascii="Arial" w:hAnsi="Arial" w:cs="Arial"/>
      <w:noProof/>
      <w:spacing w:val="0"/>
      <w:w w:val="100"/>
      <w:kern w:val="0"/>
      <w:position w:val="0"/>
      <w:sz w:val="22"/>
      <w:u w:val="single"/>
      <w:effect w:val="none"/>
      <w:vertAlign w:val="baseline"/>
      <w:lang w:val="de-CH"/>
    </w:rPr>
  </w:style>
  <w:style w:type="paragraph" w:customStyle="1" w:styleId="BOIndex">
    <w:name w:val="BOIndex"/>
    <w:basedOn w:val="Normal"/>
    <w:uiPriority w:val="99"/>
    <w:rsid w:val="00600320"/>
    <w:pPr>
      <w:tabs>
        <w:tab w:val="left" w:pos="1701"/>
        <w:tab w:val="right" w:pos="8787"/>
        <w:tab w:val="right" w:pos="14570"/>
      </w:tabs>
      <w:spacing w:line="336" w:lineRule="auto"/>
      <w:ind w:left="1701" w:hanging="1701"/>
    </w:pPr>
    <w:rPr>
      <w:rFonts w:ascii="Arial" w:hAnsi="Arial" w:cs="Arial"/>
      <w:noProof/>
      <w:sz w:val="22"/>
      <w:szCs w:val="20"/>
      <w:lang w:eastAsia="de-DE"/>
    </w:rPr>
  </w:style>
  <w:style w:type="paragraph" w:customStyle="1" w:styleId="BOIndexTitle">
    <w:name w:val="BOIndexTitle"/>
    <w:basedOn w:val="Normal"/>
    <w:next w:val="Normal"/>
    <w:uiPriority w:val="99"/>
    <w:rsid w:val="00600320"/>
    <w:pPr>
      <w:tabs>
        <w:tab w:val="left" w:pos="1701"/>
        <w:tab w:val="right" w:pos="8787"/>
        <w:tab w:val="right" w:pos="14570"/>
      </w:tabs>
      <w:spacing w:line="336" w:lineRule="auto"/>
    </w:pPr>
    <w:rPr>
      <w:rFonts w:ascii="Arial" w:hAnsi="Arial" w:cs="Arial"/>
      <w:b/>
      <w:noProof/>
      <w:sz w:val="36"/>
      <w:szCs w:val="20"/>
      <w:lang w:eastAsia="de-DE"/>
    </w:rPr>
  </w:style>
  <w:style w:type="paragraph" w:customStyle="1" w:styleId="BOIndexRem">
    <w:name w:val="BOIndexRem"/>
    <w:basedOn w:val="Normal"/>
    <w:next w:val="Normal"/>
    <w:uiPriority w:val="99"/>
    <w:rsid w:val="00600320"/>
    <w:pPr>
      <w:tabs>
        <w:tab w:val="left" w:pos="567"/>
        <w:tab w:val="right" w:pos="8787"/>
        <w:tab w:val="right" w:pos="14570"/>
      </w:tabs>
      <w:spacing w:line="336" w:lineRule="auto"/>
    </w:pPr>
    <w:rPr>
      <w:rFonts w:ascii="Arial" w:hAnsi="Arial" w:cs="Arial"/>
      <w:noProof/>
      <w:sz w:val="22"/>
      <w:szCs w:val="20"/>
      <w:lang w:eastAsia="de-DE"/>
    </w:rPr>
  </w:style>
  <w:style w:type="paragraph" w:styleId="TOC3">
    <w:name w:val="toc 3"/>
    <w:basedOn w:val="TOC2"/>
    <w:next w:val="Normal"/>
    <w:autoRedefine/>
    <w:uiPriority w:val="99"/>
    <w:semiHidden/>
    <w:rsid w:val="00600320"/>
    <w:pPr>
      <w:ind w:left="1701"/>
      <w:outlineLvl w:val="2"/>
    </w:pPr>
  </w:style>
  <w:style w:type="paragraph" w:styleId="TOC4">
    <w:name w:val="toc 4"/>
    <w:basedOn w:val="TOC3"/>
    <w:next w:val="Normal"/>
    <w:autoRedefine/>
    <w:uiPriority w:val="99"/>
    <w:semiHidden/>
    <w:rsid w:val="00600320"/>
    <w:pPr>
      <w:ind w:left="2268"/>
      <w:outlineLvl w:val="3"/>
    </w:pPr>
  </w:style>
  <w:style w:type="paragraph" w:styleId="TOC5">
    <w:name w:val="toc 5"/>
    <w:basedOn w:val="TOC4"/>
    <w:next w:val="Normal"/>
    <w:autoRedefine/>
    <w:uiPriority w:val="99"/>
    <w:semiHidden/>
    <w:rsid w:val="00600320"/>
    <w:pPr>
      <w:ind w:left="2835"/>
      <w:outlineLvl w:val="4"/>
    </w:pPr>
  </w:style>
  <w:style w:type="paragraph" w:customStyle="1" w:styleId="NamenslisteInKopf">
    <w:name w:val="NamenslisteInKopf"/>
    <w:basedOn w:val="Normal"/>
    <w:uiPriority w:val="99"/>
    <w:rsid w:val="00600320"/>
    <w:pPr>
      <w:spacing w:before="18" w:line="264" w:lineRule="auto"/>
      <w:ind w:left="85" w:hanging="85"/>
    </w:pPr>
    <w:rPr>
      <w:rFonts w:ascii="Frutiger 45 Light" w:hAnsi="Frutiger 45 Light" w:cs="Arial"/>
      <w:noProof/>
      <w:sz w:val="14"/>
      <w:szCs w:val="20"/>
      <w:lang w:eastAsia="de-DE"/>
    </w:rPr>
  </w:style>
  <w:style w:type="paragraph" w:customStyle="1" w:styleId="AdresseInKopf">
    <w:name w:val="AdresseInKopf"/>
    <w:basedOn w:val="NamenslisteInKopf"/>
    <w:uiPriority w:val="99"/>
    <w:rsid w:val="00600320"/>
    <w:pPr>
      <w:ind w:left="0" w:firstLine="0"/>
      <w:jc w:val="right"/>
    </w:pPr>
    <w:rPr>
      <w:sz w:val="17"/>
    </w:rPr>
  </w:style>
  <w:style w:type="paragraph" w:styleId="BalloonText">
    <w:name w:val="Balloon Text"/>
    <w:basedOn w:val="Normal"/>
    <w:link w:val="BalloonTextChar"/>
    <w:uiPriority w:val="99"/>
    <w:semiHidden/>
    <w:rsid w:val="00952CA3"/>
    <w:rPr>
      <w:rFonts w:ascii="Tahoma" w:hAnsi="Tahoma" w:cs="Tahoma"/>
      <w:sz w:val="16"/>
      <w:szCs w:val="16"/>
    </w:rPr>
  </w:style>
  <w:style w:type="table" w:styleId="TableGrid">
    <w:name w:val="Table Grid"/>
    <w:basedOn w:val="TableNormal"/>
    <w:uiPriority w:val="99"/>
    <w:rsid w:val="00904E2A"/>
    <w:pPr>
      <w:spacing w:after="0" w:line="240" w:lineRule="auto"/>
    </w:pPr>
    <w:rPr>
      <w:sz w:val="20"/>
      <w:szCs w:val="20"/>
      <w:lang w:val="fr-CH"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gureRef">
    <w:name w:val="FigureRef"/>
    <w:basedOn w:val="DefaultParagraphFont"/>
    <w:uiPriority w:val="99"/>
    <w:rsid w:val="00600320"/>
    <w:rPr>
      <w:rFonts w:ascii="Arial" w:hAnsi="Arial" w:cs="Arial"/>
      <w:noProof/>
      <w:spacing w:val="0"/>
      <w:w w:val="100"/>
      <w:kern w:val="0"/>
      <w:position w:val="0"/>
      <w:sz w:val="22"/>
      <w:u w:val="none"/>
      <w:effect w:val="none"/>
      <w:vertAlign w:val="baseline"/>
    </w:rPr>
  </w:style>
  <w:style w:type="paragraph" w:styleId="TOC6">
    <w:name w:val="toc 6"/>
    <w:basedOn w:val="TOC5"/>
    <w:next w:val="Normal"/>
    <w:autoRedefine/>
    <w:uiPriority w:val="99"/>
    <w:semiHidden/>
    <w:rsid w:val="00600320"/>
    <w:pPr>
      <w:outlineLvl w:val="5"/>
    </w:pPr>
  </w:style>
  <w:style w:type="paragraph" w:styleId="TOC7">
    <w:name w:val="toc 7"/>
    <w:basedOn w:val="TOC6"/>
    <w:next w:val="Normal"/>
    <w:autoRedefine/>
    <w:uiPriority w:val="99"/>
    <w:semiHidden/>
    <w:rsid w:val="00600320"/>
    <w:pPr>
      <w:outlineLvl w:val="6"/>
    </w:pPr>
  </w:style>
  <w:style w:type="paragraph" w:styleId="Index1">
    <w:name w:val="index 1"/>
    <w:basedOn w:val="Normal"/>
    <w:next w:val="Normal"/>
    <w:autoRedefine/>
    <w:uiPriority w:val="99"/>
    <w:semiHidden/>
    <w:rsid w:val="00600320"/>
    <w:pPr>
      <w:tabs>
        <w:tab w:val="right" w:leader="dot" w:pos="8787"/>
      </w:tabs>
      <w:ind w:left="283" w:hanging="283"/>
    </w:pPr>
    <w:rPr>
      <w:noProof/>
    </w:rPr>
  </w:style>
  <w:style w:type="paragraph" w:styleId="IndexHeading">
    <w:name w:val="index heading"/>
    <w:basedOn w:val="Normal"/>
    <w:next w:val="Normal"/>
    <w:autoRedefine/>
    <w:uiPriority w:val="99"/>
    <w:semiHidden/>
    <w:rsid w:val="00600320"/>
    <w:pPr>
      <w:tabs>
        <w:tab w:val="right" w:leader="dot" w:pos="8787"/>
      </w:tabs>
      <w:spacing w:before="240"/>
    </w:pPr>
    <w:rPr>
      <w:b/>
      <w:bCs/>
    </w:rPr>
  </w:style>
  <w:style w:type="paragraph" w:styleId="Index2">
    <w:name w:val="index 2"/>
    <w:basedOn w:val="Normal"/>
    <w:next w:val="Normal"/>
    <w:autoRedefine/>
    <w:uiPriority w:val="99"/>
    <w:semiHidden/>
    <w:rsid w:val="00600320"/>
    <w:pPr>
      <w:tabs>
        <w:tab w:val="right" w:leader="dot" w:pos="8787"/>
      </w:tabs>
    </w:pPr>
    <w:rPr>
      <w:noProof/>
    </w:rPr>
  </w:style>
  <w:style w:type="paragraph" w:styleId="NoteHeading">
    <w:name w:val="Note Heading"/>
    <w:basedOn w:val="Normal"/>
    <w:next w:val="Normal"/>
    <w:link w:val="NoteHeadingChar"/>
    <w:uiPriority w:val="99"/>
    <w:semiHidden/>
    <w:rsid w:val="00600320"/>
    <w:pPr>
      <w:tabs>
        <w:tab w:val="left" w:pos="567"/>
        <w:tab w:val="right" w:pos="8787"/>
        <w:tab w:val="right" w:pos="14570"/>
      </w:tabs>
    </w:pPr>
    <w:rPr>
      <w:noProof/>
      <w:sz w:val="18"/>
    </w:rPr>
  </w:style>
  <w:style w:type="character" w:customStyle="1" w:styleId="NoteHeadingChar">
    <w:name w:val="Note Heading Char"/>
    <w:basedOn w:val="DefaultParagraphFont"/>
    <w:link w:val="NoteHeading"/>
    <w:uiPriority w:val="99"/>
    <w:semiHidden/>
    <w:rsid w:val="001B7835"/>
    <w:rPr>
      <w:rFonts w:ascii="Arial" w:hAnsi="Arial" w:cs="Arial"/>
      <w:szCs w:val="20"/>
      <w:lang w:val="en-GB" w:eastAsia="de-DE"/>
    </w:rPr>
  </w:style>
  <w:style w:type="paragraph" w:customStyle="1" w:styleId="Figure3">
    <w:name w:val="Figure3"/>
    <w:basedOn w:val="Normal"/>
    <w:next w:val="FigureText"/>
    <w:uiPriority w:val="99"/>
    <w:rsid w:val="00600320"/>
    <w:pPr>
      <w:tabs>
        <w:tab w:val="right" w:pos="8787"/>
        <w:tab w:val="right" w:pos="8901"/>
        <w:tab w:val="right" w:pos="14570"/>
      </w:tabs>
      <w:spacing w:before="240" w:after="120" w:line="360" w:lineRule="auto"/>
      <w:ind w:left="567" w:hanging="567"/>
    </w:pPr>
    <w:rPr>
      <w:rFonts w:ascii="Arial" w:hAnsi="Arial" w:cs="Arial"/>
      <w:sz w:val="22"/>
      <w:szCs w:val="20"/>
      <w:lang w:eastAsia="de-DE"/>
    </w:rPr>
  </w:style>
  <w:style w:type="paragraph" w:customStyle="1" w:styleId="Figure1">
    <w:name w:val="Figure1"/>
    <w:basedOn w:val="Normal"/>
    <w:next w:val="FigureText"/>
    <w:uiPriority w:val="99"/>
    <w:rsid w:val="00600320"/>
    <w:pPr>
      <w:tabs>
        <w:tab w:val="right" w:pos="8787"/>
        <w:tab w:val="right" w:pos="8901"/>
        <w:tab w:val="right" w:pos="14570"/>
      </w:tabs>
      <w:spacing w:before="240" w:after="120" w:line="360" w:lineRule="auto"/>
      <w:ind w:left="567" w:hanging="567"/>
    </w:pPr>
    <w:rPr>
      <w:rFonts w:ascii="Arial" w:hAnsi="Arial" w:cs="Arial"/>
      <w:sz w:val="22"/>
      <w:szCs w:val="20"/>
      <w:lang w:eastAsia="de-DE"/>
    </w:rPr>
  </w:style>
  <w:style w:type="paragraph" w:customStyle="1" w:styleId="Figure2">
    <w:name w:val="Figure2"/>
    <w:basedOn w:val="Normal"/>
    <w:next w:val="FigureText"/>
    <w:uiPriority w:val="99"/>
    <w:rsid w:val="00600320"/>
    <w:pPr>
      <w:tabs>
        <w:tab w:val="right" w:pos="8787"/>
        <w:tab w:val="right" w:pos="8901"/>
        <w:tab w:val="right" w:pos="14570"/>
      </w:tabs>
      <w:spacing w:before="240" w:after="120" w:line="360" w:lineRule="auto"/>
      <w:ind w:left="567" w:hanging="567"/>
    </w:pPr>
    <w:rPr>
      <w:rFonts w:ascii="Arial" w:hAnsi="Arial" w:cs="Arial"/>
      <w:sz w:val="22"/>
      <w:szCs w:val="20"/>
      <w:lang w:eastAsia="de-DE"/>
    </w:rPr>
  </w:style>
  <w:style w:type="paragraph" w:customStyle="1" w:styleId="IDfixTextRZ">
    <w:name w:val="IDfix_Text_RZ"/>
    <w:basedOn w:val="Normal"/>
    <w:uiPriority w:val="99"/>
    <w:rsid w:val="00600320"/>
    <w:pPr>
      <w:numPr>
        <w:numId w:val="28"/>
      </w:numPr>
      <w:tabs>
        <w:tab w:val="right" w:pos="8787"/>
        <w:tab w:val="right" w:pos="14570"/>
      </w:tabs>
      <w:spacing w:before="240" w:after="120" w:line="360" w:lineRule="auto"/>
    </w:pPr>
    <w:rPr>
      <w:rFonts w:ascii="Arial" w:hAnsi="Arial" w:cs="Arial"/>
      <w:sz w:val="22"/>
      <w:szCs w:val="20"/>
      <w:lang w:eastAsia="de-DE"/>
    </w:rPr>
  </w:style>
  <w:style w:type="paragraph" w:customStyle="1" w:styleId="IDfixExhibit">
    <w:name w:val="IDfix_Exhibit"/>
    <w:basedOn w:val="Normal"/>
    <w:next w:val="IDfixTextRZ"/>
    <w:uiPriority w:val="99"/>
    <w:rsid w:val="00600320"/>
    <w:pPr>
      <w:numPr>
        <w:numId w:val="29"/>
      </w:numPr>
      <w:tabs>
        <w:tab w:val="right" w:pos="8787"/>
        <w:tab w:val="right" w:pos="14570"/>
      </w:tabs>
      <w:spacing w:before="120"/>
    </w:pPr>
    <w:rPr>
      <w:rFonts w:ascii="Arial" w:hAnsi="Arial" w:cs="Arial"/>
      <w:sz w:val="22"/>
      <w:szCs w:val="20"/>
      <w:lang w:eastAsia="de-DE"/>
    </w:rPr>
  </w:style>
  <w:style w:type="paragraph" w:customStyle="1" w:styleId="IDfixExpert">
    <w:name w:val="IDfix_Expert"/>
    <w:basedOn w:val="Normal"/>
    <w:next w:val="IDfixTextRZ"/>
    <w:uiPriority w:val="99"/>
    <w:rsid w:val="00600320"/>
    <w:pPr>
      <w:numPr>
        <w:numId w:val="30"/>
      </w:numPr>
      <w:tabs>
        <w:tab w:val="right" w:pos="8787"/>
        <w:tab w:val="right" w:pos="14570"/>
      </w:tabs>
      <w:spacing w:before="120"/>
    </w:pPr>
    <w:rPr>
      <w:rFonts w:ascii="Arial" w:hAnsi="Arial" w:cs="Arial"/>
      <w:sz w:val="22"/>
      <w:szCs w:val="20"/>
      <w:lang w:eastAsia="de-DE"/>
    </w:rPr>
  </w:style>
  <w:style w:type="paragraph" w:customStyle="1" w:styleId="IDfixWitness">
    <w:name w:val="IDfix_Witness"/>
    <w:basedOn w:val="Normal"/>
    <w:next w:val="IDfixTextRZ"/>
    <w:uiPriority w:val="99"/>
    <w:rsid w:val="00600320"/>
    <w:pPr>
      <w:numPr>
        <w:ilvl w:val="1"/>
        <w:numId w:val="30"/>
      </w:numPr>
      <w:tabs>
        <w:tab w:val="right" w:pos="8787"/>
        <w:tab w:val="right" w:pos="14570"/>
      </w:tabs>
      <w:spacing w:before="120"/>
    </w:pPr>
    <w:rPr>
      <w:rFonts w:ascii="Arial" w:hAnsi="Arial" w:cs="Arial"/>
      <w:sz w:val="22"/>
      <w:szCs w:val="20"/>
      <w:lang w:eastAsia="de-DE"/>
    </w:rPr>
  </w:style>
  <w:style w:type="paragraph" w:customStyle="1" w:styleId="IDfixParty">
    <w:name w:val="IDfix_Party"/>
    <w:basedOn w:val="Normal"/>
    <w:next w:val="IDfixTextRZ"/>
    <w:uiPriority w:val="99"/>
    <w:rsid w:val="00600320"/>
    <w:pPr>
      <w:numPr>
        <w:ilvl w:val="2"/>
        <w:numId w:val="30"/>
      </w:numPr>
      <w:tabs>
        <w:tab w:val="right" w:pos="8787"/>
        <w:tab w:val="right" w:pos="14570"/>
      </w:tabs>
      <w:spacing w:before="120"/>
    </w:pPr>
    <w:rPr>
      <w:rFonts w:ascii="Arial" w:hAnsi="Arial" w:cs="Arial"/>
      <w:sz w:val="22"/>
      <w:szCs w:val="20"/>
      <w:lang w:eastAsia="de-DE"/>
    </w:rPr>
  </w:style>
  <w:style w:type="paragraph" w:customStyle="1" w:styleId="IDfixInsp">
    <w:name w:val="IDfix_Insp"/>
    <w:basedOn w:val="Normal"/>
    <w:next w:val="IDfixTextRZ"/>
    <w:uiPriority w:val="99"/>
    <w:rsid w:val="00600320"/>
    <w:pPr>
      <w:numPr>
        <w:ilvl w:val="3"/>
        <w:numId w:val="30"/>
      </w:numPr>
      <w:tabs>
        <w:tab w:val="right" w:pos="8787"/>
        <w:tab w:val="right" w:pos="14570"/>
      </w:tabs>
      <w:spacing w:before="120"/>
    </w:pPr>
    <w:rPr>
      <w:rFonts w:ascii="Arial" w:hAnsi="Arial" w:cs="Arial"/>
      <w:sz w:val="22"/>
      <w:szCs w:val="20"/>
      <w:lang w:eastAsia="de-DE"/>
    </w:rPr>
  </w:style>
  <w:style w:type="paragraph" w:customStyle="1" w:styleId="IDfixExpertise">
    <w:name w:val="IDfix_Expertise"/>
    <w:basedOn w:val="Normal"/>
    <w:next w:val="IDfixTextRZ"/>
    <w:uiPriority w:val="99"/>
    <w:rsid w:val="00600320"/>
    <w:pPr>
      <w:numPr>
        <w:ilvl w:val="4"/>
        <w:numId w:val="30"/>
      </w:numPr>
      <w:tabs>
        <w:tab w:val="right" w:pos="8787"/>
        <w:tab w:val="right" w:pos="14570"/>
      </w:tabs>
      <w:spacing w:before="120"/>
    </w:pPr>
    <w:rPr>
      <w:rFonts w:ascii="Arial" w:hAnsi="Arial" w:cs="Arial"/>
      <w:sz w:val="22"/>
      <w:szCs w:val="20"/>
      <w:lang w:eastAsia="de-DE"/>
    </w:rPr>
  </w:style>
  <w:style w:type="paragraph" w:customStyle="1" w:styleId="IDfixEdition">
    <w:name w:val="IDfix_Edition"/>
    <w:basedOn w:val="Normal"/>
    <w:next w:val="IDfixTextRZ"/>
    <w:uiPriority w:val="99"/>
    <w:rsid w:val="00600320"/>
    <w:pPr>
      <w:numPr>
        <w:ilvl w:val="5"/>
        <w:numId w:val="30"/>
      </w:numPr>
      <w:tabs>
        <w:tab w:val="right" w:pos="8787"/>
        <w:tab w:val="right" w:pos="14570"/>
      </w:tabs>
      <w:spacing w:before="120"/>
    </w:pPr>
    <w:rPr>
      <w:rFonts w:ascii="Arial" w:hAnsi="Arial" w:cs="Arial"/>
      <w:sz w:val="22"/>
      <w:szCs w:val="20"/>
      <w:lang w:eastAsia="de-DE"/>
    </w:rPr>
  </w:style>
  <w:style w:type="paragraph" w:customStyle="1" w:styleId="IDfixExhLegal">
    <w:name w:val="IDfix_ExhLegal"/>
    <w:basedOn w:val="Normal"/>
    <w:next w:val="IDfixTextRZ"/>
    <w:uiPriority w:val="99"/>
    <w:rsid w:val="00600320"/>
    <w:pPr>
      <w:numPr>
        <w:numId w:val="31"/>
      </w:numPr>
      <w:tabs>
        <w:tab w:val="right" w:pos="8787"/>
        <w:tab w:val="right" w:pos="14570"/>
      </w:tabs>
      <w:spacing w:before="120"/>
    </w:pPr>
    <w:rPr>
      <w:rFonts w:ascii="Arial" w:hAnsi="Arial" w:cs="Arial"/>
      <w:sz w:val="22"/>
      <w:szCs w:val="20"/>
      <w:lang w:eastAsia="de-DE"/>
    </w:rPr>
  </w:style>
  <w:style w:type="paragraph" w:customStyle="1" w:styleId="IDfixText">
    <w:name w:val="IDfix_Text"/>
    <w:basedOn w:val="Normal"/>
    <w:next w:val="IDfixTextRZ"/>
    <w:uiPriority w:val="99"/>
    <w:rsid w:val="00600320"/>
    <w:pPr>
      <w:tabs>
        <w:tab w:val="right" w:pos="8787"/>
        <w:tab w:val="right" w:pos="14570"/>
      </w:tabs>
      <w:spacing w:after="120" w:line="360" w:lineRule="auto"/>
      <w:ind w:left="567"/>
    </w:pPr>
    <w:rPr>
      <w:rFonts w:ascii="Arial" w:hAnsi="Arial" w:cs="Arial"/>
      <w:sz w:val="22"/>
      <w:szCs w:val="20"/>
      <w:lang w:eastAsia="de-DE"/>
    </w:rPr>
  </w:style>
  <w:style w:type="paragraph" w:customStyle="1" w:styleId="IDfixBO">
    <w:name w:val="IDfix_BO"/>
    <w:basedOn w:val="Normal"/>
    <w:next w:val="IDfixTextRZ"/>
    <w:uiPriority w:val="99"/>
    <w:rsid w:val="00600320"/>
    <w:pPr>
      <w:tabs>
        <w:tab w:val="right" w:pos="8787"/>
        <w:tab w:val="right" w:pos="14570"/>
      </w:tabs>
      <w:spacing w:after="120" w:line="360" w:lineRule="auto"/>
      <w:ind w:left="567"/>
    </w:pPr>
    <w:rPr>
      <w:rFonts w:ascii="Arial" w:hAnsi="Arial" w:cs="Arial"/>
      <w:b/>
      <w:sz w:val="22"/>
      <w:szCs w:val="20"/>
      <w:lang w:eastAsia="de-DE"/>
    </w:rPr>
  </w:style>
  <w:style w:type="paragraph" w:customStyle="1" w:styleId="IDfixMotion">
    <w:name w:val="IDfix_Motion"/>
    <w:basedOn w:val="Normal"/>
    <w:next w:val="IDfixTextRZ"/>
    <w:uiPriority w:val="99"/>
    <w:rsid w:val="00600320"/>
    <w:pPr>
      <w:tabs>
        <w:tab w:val="right" w:pos="8787"/>
        <w:tab w:val="right" w:pos="14570"/>
      </w:tabs>
      <w:spacing w:after="120" w:line="360" w:lineRule="auto"/>
      <w:ind w:left="1134" w:right="1134"/>
    </w:pPr>
    <w:rPr>
      <w:rFonts w:ascii="Arial" w:hAnsi="Arial" w:cs="Arial"/>
      <w:i/>
      <w:sz w:val="22"/>
      <w:szCs w:val="20"/>
      <w:lang w:eastAsia="de-DE"/>
    </w:rPr>
  </w:style>
  <w:style w:type="paragraph" w:customStyle="1" w:styleId="IDfixQuotation">
    <w:name w:val="IDfix_Quotation"/>
    <w:basedOn w:val="Normal"/>
    <w:next w:val="IDfixTextRZ"/>
    <w:uiPriority w:val="99"/>
    <w:rsid w:val="00600320"/>
    <w:pPr>
      <w:tabs>
        <w:tab w:val="right" w:pos="8787"/>
        <w:tab w:val="right" w:pos="14570"/>
      </w:tabs>
      <w:spacing w:after="120" w:line="360" w:lineRule="auto"/>
      <w:ind w:left="1134" w:right="1134"/>
    </w:pPr>
    <w:rPr>
      <w:rFonts w:ascii="Arial" w:hAnsi="Arial" w:cs="Arial"/>
      <w:i/>
      <w:sz w:val="22"/>
      <w:szCs w:val="20"/>
      <w:lang w:eastAsia="de-DE"/>
    </w:rPr>
  </w:style>
  <w:style w:type="paragraph" w:styleId="TOC9">
    <w:name w:val="toc 9"/>
    <w:basedOn w:val="Normal"/>
    <w:next w:val="Normal"/>
    <w:uiPriority w:val="99"/>
    <w:semiHidden/>
    <w:rsid w:val="00600320"/>
    <w:pPr>
      <w:tabs>
        <w:tab w:val="left" w:pos="2268"/>
        <w:tab w:val="right" w:leader="dot" w:pos="8787"/>
        <w:tab w:val="right" w:pos="14570"/>
      </w:tabs>
      <w:spacing w:before="60"/>
      <w:ind w:left="2268" w:hanging="2268"/>
    </w:pPr>
    <w:rPr>
      <w:noProof/>
    </w:rPr>
  </w:style>
  <w:style w:type="character" w:styleId="CommentReference">
    <w:name w:val="annotation reference"/>
    <w:basedOn w:val="DefaultParagraphFont"/>
    <w:uiPriority w:val="99"/>
    <w:semiHidden/>
    <w:rsid w:val="00600320"/>
    <w:rPr>
      <w:rFonts w:cs="Times New Roman"/>
      <w:sz w:val="16"/>
      <w:szCs w:val="16"/>
    </w:rPr>
  </w:style>
  <w:style w:type="paragraph" w:styleId="CommentText">
    <w:name w:val="annotation text"/>
    <w:basedOn w:val="Normal"/>
    <w:link w:val="CommentTextChar"/>
    <w:uiPriority w:val="99"/>
    <w:semiHidden/>
    <w:rsid w:val="00600320"/>
    <w:rPr>
      <w:sz w:val="20"/>
      <w:lang w:val="de-CH"/>
    </w:rPr>
  </w:style>
  <w:style w:type="character" w:customStyle="1" w:styleId="CommentTextChar">
    <w:name w:val="Comment Text Char"/>
    <w:basedOn w:val="DefaultParagraphFont"/>
    <w:link w:val="CommentText"/>
    <w:uiPriority w:val="99"/>
    <w:semiHidden/>
    <w:rsid w:val="001B7835"/>
    <w:rPr>
      <w:rFonts w:ascii="Arial" w:hAnsi="Arial" w:cs="Arial"/>
      <w:sz w:val="20"/>
      <w:szCs w:val="20"/>
      <w:lang w:val="en-GB" w:eastAsia="de-DE"/>
    </w:rPr>
  </w:style>
  <w:style w:type="character" w:customStyle="1" w:styleId="ZchnZchn">
    <w:name w:val="Zchn Zchn"/>
    <w:basedOn w:val="DefaultParagraphFont"/>
    <w:uiPriority w:val="99"/>
    <w:rsid w:val="00600320"/>
    <w:rPr>
      <w:rFonts w:ascii="Arial" w:hAnsi="Arial" w:cs="Arial"/>
      <w:b/>
      <w:caps/>
      <w:sz w:val="22"/>
      <w:lang w:val="en-GB" w:eastAsia="de-DE" w:bidi="ar-SA"/>
    </w:rPr>
  </w:style>
  <w:style w:type="paragraph" w:styleId="CommentSubject">
    <w:name w:val="annotation subject"/>
    <w:basedOn w:val="CommentText"/>
    <w:next w:val="CommentText"/>
    <w:link w:val="CommentSubjectChar"/>
    <w:uiPriority w:val="99"/>
    <w:semiHidden/>
    <w:rsid w:val="00600320"/>
    <w:rPr>
      <w:b/>
      <w:bCs/>
      <w:lang w:val="en-GB"/>
    </w:rPr>
  </w:style>
  <w:style w:type="character" w:customStyle="1" w:styleId="CommentSubjectChar">
    <w:name w:val="Comment Subject Char"/>
    <w:basedOn w:val="CommentTextChar"/>
    <w:link w:val="CommentSubject"/>
    <w:uiPriority w:val="99"/>
    <w:semiHidden/>
    <w:rsid w:val="001B7835"/>
    <w:rPr>
      <w:rFonts w:ascii="Arial" w:hAnsi="Arial" w:cs="Arial"/>
      <w:b/>
      <w:bCs/>
      <w:sz w:val="20"/>
      <w:szCs w:val="20"/>
      <w:lang w:val="en-GB" w:eastAsia="de-DE"/>
    </w:rPr>
  </w:style>
  <w:style w:type="character" w:customStyle="1" w:styleId="BalloonTextChar">
    <w:name w:val="Balloon Text Char"/>
    <w:basedOn w:val="DefaultParagraphFont"/>
    <w:link w:val="BalloonText"/>
    <w:uiPriority w:val="99"/>
    <w:semiHidden/>
    <w:locked/>
    <w:rsid w:val="00952CA3"/>
    <w:rPr>
      <w:rFonts w:ascii="Tahoma" w:hAnsi="Tahoma" w:cs="Tahoma"/>
      <w:sz w:val="16"/>
      <w:szCs w:val="16"/>
      <w:lang w:val="en-GB" w:eastAsia="de-DE"/>
    </w:rPr>
  </w:style>
  <w:style w:type="character" w:customStyle="1" w:styleId="ihb-infoheader1">
    <w:name w:val="ihb-infoheader1"/>
    <w:basedOn w:val="DefaultParagraphFont"/>
    <w:uiPriority w:val="99"/>
    <w:rsid w:val="00C70968"/>
    <w:rPr>
      <w:rFonts w:cs="Times New Roman"/>
      <w:b/>
      <w:bCs/>
      <w:color w:val="333366"/>
    </w:rPr>
  </w:style>
  <w:style w:type="paragraph" w:customStyle="1" w:styleId="Normal0">
    <w:name w:val="Normal 0"/>
    <w:basedOn w:val="Normal"/>
    <w:uiPriority w:val="99"/>
    <w:rsid w:val="00951F43"/>
    <w:pPr>
      <w:tabs>
        <w:tab w:val="left" w:pos="0"/>
        <w:tab w:val="left" w:pos="851"/>
        <w:tab w:val="left" w:pos="1418"/>
        <w:tab w:val="left" w:pos="1985"/>
        <w:tab w:val="left" w:pos="2552"/>
        <w:tab w:val="left" w:pos="3119"/>
      </w:tabs>
      <w:spacing w:before="120" w:after="120" w:line="290" w:lineRule="atLeast"/>
      <w:jc w:val="both"/>
    </w:pPr>
    <w:rPr>
      <w:rFonts w:ascii="Verdana" w:hAnsi="Verdana"/>
      <w:sz w:val="20"/>
      <w:szCs w:val="20"/>
      <w:lang w:val="en-US" w:eastAsia="de-DE"/>
    </w:rPr>
  </w:style>
  <w:style w:type="paragraph" w:styleId="ListParagraph">
    <w:name w:val="List Paragraph"/>
    <w:basedOn w:val="Normal"/>
    <w:uiPriority w:val="34"/>
    <w:qFormat/>
    <w:rsid w:val="00D40EBB"/>
    <w:pPr>
      <w:spacing w:before="100" w:after="100" w:line="336" w:lineRule="auto"/>
      <w:ind w:left="720"/>
      <w:contextualSpacing/>
    </w:pPr>
    <w:rPr>
      <w:rFonts w:ascii="Arial" w:hAnsi="Arial" w:cs="Arial"/>
      <w:sz w:val="22"/>
      <w:szCs w:val="20"/>
      <w:lang w:eastAsia="de-DE"/>
    </w:rPr>
  </w:style>
  <w:style w:type="character" w:customStyle="1" w:styleId="figureref0">
    <w:name w:val="figureref"/>
    <w:basedOn w:val="DefaultParagraphFont"/>
    <w:rsid w:val="00EE0B1F"/>
  </w:style>
  <w:style w:type="character" w:styleId="PageNumber">
    <w:name w:val="page number"/>
    <w:basedOn w:val="DefaultParagraphFont"/>
    <w:uiPriority w:val="99"/>
    <w:semiHidden/>
    <w:unhideWhenUsed/>
    <w:rsid w:val="00DC3AB6"/>
  </w:style>
  <w:style w:type="paragraph" w:customStyle="1" w:styleId="Sectiontitle">
    <w:name w:val="Section title"/>
    <w:basedOn w:val="Normal"/>
    <w:next w:val="Normal"/>
    <w:qFormat/>
    <w:rsid w:val="009660EF"/>
    <w:pPr>
      <w:keepNext/>
      <w:numPr>
        <w:numId w:val="59"/>
      </w:numPr>
      <w:spacing w:before="480" w:after="240" w:line="276" w:lineRule="auto"/>
      <w:ind w:left="703" w:hanging="703"/>
      <w:outlineLvl w:val="0"/>
    </w:pPr>
    <w:rPr>
      <w:rFonts w:ascii="Arial" w:hAnsi="Arial" w:cs="Arial"/>
      <w:b/>
      <w:caps/>
      <w:szCs w:val="20"/>
      <w:lang w:val="en-US" w:eastAsia="fr-FR"/>
    </w:rPr>
  </w:style>
  <w:style w:type="paragraph" w:customStyle="1" w:styleId="Sectionparagraph">
    <w:name w:val="Section paragraph"/>
    <w:basedOn w:val="Normal"/>
    <w:qFormat/>
    <w:rsid w:val="009660EF"/>
    <w:pPr>
      <w:numPr>
        <w:ilvl w:val="1"/>
        <w:numId w:val="59"/>
      </w:numPr>
      <w:spacing w:before="240" w:after="120" w:line="276" w:lineRule="auto"/>
      <w:jc w:val="both"/>
    </w:pPr>
    <w:rPr>
      <w:rFonts w:ascii="Arial" w:hAnsi="Arial" w:cs="Arial"/>
      <w:bCs/>
      <w:sz w:val="22"/>
      <w:szCs w:val="20"/>
      <w:lang w:eastAsia="fr-FR"/>
    </w:rPr>
  </w:style>
  <w:style w:type="paragraph" w:customStyle="1" w:styleId="Unnumberedsectionpara">
    <w:name w:val="Unnumbered section para"/>
    <w:basedOn w:val="Sectionparagraph"/>
    <w:link w:val="UnnumberedsectionparaCar"/>
    <w:qFormat/>
    <w:rsid w:val="009660EF"/>
    <w:pPr>
      <w:numPr>
        <w:ilvl w:val="0"/>
        <w:numId w:val="0"/>
      </w:numPr>
      <w:ind w:left="709"/>
    </w:pPr>
  </w:style>
  <w:style w:type="character" w:customStyle="1" w:styleId="UnnumberedsectionparaCar">
    <w:name w:val="Unnumbered section para Car"/>
    <w:basedOn w:val="DefaultParagraphFont"/>
    <w:link w:val="Unnumberedsectionpara"/>
    <w:rsid w:val="009660EF"/>
    <w:rPr>
      <w:rFonts w:ascii="Arial" w:hAnsi="Arial" w:cs="Arial"/>
      <w:bCs/>
      <w:szCs w:val="20"/>
      <w:lang w:val="en-GB" w:eastAsia="fr-FR"/>
    </w:rPr>
  </w:style>
  <w:style w:type="paragraph" w:customStyle="1" w:styleId="Letterlist">
    <w:name w:val="Letter list"/>
    <w:basedOn w:val="Normal"/>
    <w:qFormat/>
    <w:rsid w:val="009660EF"/>
    <w:pPr>
      <w:numPr>
        <w:ilvl w:val="2"/>
        <w:numId w:val="59"/>
      </w:numPr>
      <w:spacing w:before="120" w:after="120" w:line="276" w:lineRule="auto"/>
      <w:jc w:val="both"/>
    </w:pPr>
    <w:rPr>
      <w:rFonts w:ascii="Arial" w:hAnsi="Arial" w:cs="Arial"/>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3271">
      <w:bodyDiv w:val="1"/>
      <w:marLeft w:val="0"/>
      <w:marRight w:val="0"/>
      <w:marTop w:val="0"/>
      <w:marBottom w:val="0"/>
      <w:divBdr>
        <w:top w:val="none" w:sz="0" w:space="0" w:color="auto"/>
        <w:left w:val="none" w:sz="0" w:space="0" w:color="auto"/>
        <w:bottom w:val="none" w:sz="0" w:space="0" w:color="auto"/>
        <w:right w:val="none" w:sz="0" w:space="0" w:color="auto"/>
      </w:divBdr>
    </w:div>
    <w:div w:id="217057133">
      <w:bodyDiv w:val="1"/>
      <w:marLeft w:val="0"/>
      <w:marRight w:val="0"/>
      <w:marTop w:val="0"/>
      <w:marBottom w:val="0"/>
      <w:divBdr>
        <w:top w:val="none" w:sz="0" w:space="0" w:color="auto"/>
        <w:left w:val="none" w:sz="0" w:space="0" w:color="auto"/>
        <w:bottom w:val="none" w:sz="0" w:space="0" w:color="auto"/>
        <w:right w:val="none" w:sz="0" w:space="0" w:color="auto"/>
      </w:divBdr>
    </w:div>
    <w:div w:id="348946262">
      <w:bodyDiv w:val="1"/>
      <w:marLeft w:val="0"/>
      <w:marRight w:val="0"/>
      <w:marTop w:val="0"/>
      <w:marBottom w:val="0"/>
      <w:divBdr>
        <w:top w:val="none" w:sz="0" w:space="0" w:color="auto"/>
        <w:left w:val="none" w:sz="0" w:space="0" w:color="auto"/>
        <w:bottom w:val="none" w:sz="0" w:space="0" w:color="auto"/>
        <w:right w:val="none" w:sz="0" w:space="0" w:color="auto"/>
      </w:divBdr>
    </w:div>
    <w:div w:id="942884754">
      <w:bodyDiv w:val="1"/>
      <w:marLeft w:val="0"/>
      <w:marRight w:val="0"/>
      <w:marTop w:val="0"/>
      <w:marBottom w:val="0"/>
      <w:divBdr>
        <w:top w:val="none" w:sz="0" w:space="0" w:color="auto"/>
        <w:left w:val="none" w:sz="0" w:space="0" w:color="auto"/>
        <w:bottom w:val="none" w:sz="0" w:space="0" w:color="auto"/>
        <w:right w:val="none" w:sz="0" w:space="0" w:color="auto"/>
      </w:divBdr>
    </w:div>
    <w:div w:id="1036658584">
      <w:bodyDiv w:val="1"/>
      <w:marLeft w:val="0"/>
      <w:marRight w:val="0"/>
      <w:marTop w:val="0"/>
      <w:marBottom w:val="0"/>
      <w:divBdr>
        <w:top w:val="none" w:sz="0" w:space="0" w:color="auto"/>
        <w:left w:val="none" w:sz="0" w:space="0" w:color="auto"/>
        <w:bottom w:val="none" w:sz="0" w:space="0" w:color="auto"/>
        <w:right w:val="none" w:sz="0" w:space="0" w:color="auto"/>
      </w:divBdr>
    </w:div>
    <w:div w:id="1088774144">
      <w:bodyDiv w:val="1"/>
      <w:marLeft w:val="0"/>
      <w:marRight w:val="0"/>
      <w:marTop w:val="0"/>
      <w:marBottom w:val="0"/>
      <w:divBdr>
        <w:top w:val="none" w:sz="0" w:space="0" w:color="auto"/>
        <w:left w:val="none" w:sz="0" w:space="0" w:color="auto"/>
        <w:bottom w:val="none" w:sz="0" w:space="0" w:color="auto"/>
        <w:right w:val="none" w:sz="0" w:space="0" w:color="auto"/>
      </w:divBdr>
    </w:div>
    <w:div w:id="1616328440">
      <w:bodyDiv w:val="1"/>
      <w:marLeft w:val="0"/>
      <w:marRight w:val="0"/>
      <w:marTop w:val="0"/>
      <w:marBottom w:val="0"/>
      <w:divBdr>
        <w:top w:val="none" w:sz="0" w:space="0" w:color="auto"/>
        <w:left w:val="none" w:sz="0" w:space="0" w:color="auto"/>
        <w:bottom w:val="none" w:sz="0" w:space="0" w:color="auto"/>
        <w:right w:val="none" w:sz="0" w:space="0" w:color="auto"/>
      </w:divBdr>
    </w:div>
    <w:div w:id="1645311134">
      <w:bodyDiv w:val="1"/>
      <w:marLeft w:val="0"/>
      <w:marRight w:val="0"/>
      <w:marTop w:val="0"/>
      <w:marBottom w:val="0"/>
      <w:divBdr>
        <w:top w:val="none" w:sz="0" w:space="0" w:color="auto"/>
        <w:left w:val="none" w:sz="0" w:space="0" w:color="auto"/>
        <w:bottom w:val="none" w:sz="0" w:space="0" w:color="auto"/>
        <w:right w:val="none" w:sz="0" w:space="0" w:color="auto"/>
      </w:divBdr>
    </w:div>
    <w:div w:id="1791775975">
      <w:bodyDiv w:val="1"/>
      <w:marLeft w:val="0"/>
      <w:marRight w:val="0"/>
      <w:marTop w:val="0"/>
      <w:marBottom w:val="0"/>
      <w:divBdr>
        <w:top w:val="none" w:sz="0" w:space="0" w:color="auto"/>
        <w:left w:val="none" w:sz="0" w:space="0" w:color="auto"/>
        <w:bottom w:val="none" w:sz="0" w:space="0" w:color="auto"/>
        <w:right w:val="none" w:sz="0" w:space="0" w:color="auto"/>
      </w:divBdr>
    </w:div>
    <w:div w:id="1982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E979BA83C2146BB29E2DCCBEBBFBB" ma:contentTypeVersion="2" ma:contentTypeDescription="Crée un document." ma:contentTypeScope="" ma:versionID="335fb77607a8745a816c8d216d500d6a">
  <xsd:schema xmlns:xsd="http://www.w3.org/2001/XMLSchema" xmlns:xs="http://www.w3.org/2001/XMLSchema" xmlns:p="http://schemas.microsoft.com/office/2006/metadata/properties" xmlns:ns2="7da14fc2-c966-446a-889d-2b20d0e94561" targetNamespace="http://schemas.microsoft.com/office/2006/metadata/properties" ma:root="true" ma:fieldsID="2a3104ce4b05f63812c1b3bc53f5cdb9" ns2:_="">
    <xsd:import namespace="7da14fc2-c966-446a-889d-2b20d0e945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14fc2-c966-446a-889d-2b20d0e94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90425-3F7B-46BE-811C-E4CFD012B1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3E0A29-2D27-4BA2-84C6-296B8E43D8CA}">
  <ds:schemaRefs>
    <ds:schemaRef ds:uri="http://schemas.microsoft.com/sharepoint/v3/contenttype/forms"/>
  </ds:schemaRefs>
</ds:datastoreItem>
</file>

<file path=customXml/itemProps3.xml><?xml version="1.0" encoding="utf-8"?>
<ds:datastoreItem xmlns:ds="http://schemas.openxmlformats.org/officeDocument/2006/customXml" ds:itemID="{4EFD8A8F-09B6-47A7-B67B-8D5880DC7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14fc2-c966-446a-889d-2b20d0e94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ACF2B-E2BC-3142-BF5F-145511FF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2808</Words>
  <Characters>16008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2020-05-26T09:26:00Z</dcterms:created>
  <dcterms:modified xsi:type="dcterms:W3CDTF">2020-05-30T17:38:00Z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0x010100FF8E979BA83C2146BB29E2DCCBEBBFBB</vt:lpwstr>
  </property>
</Properties>
</file>